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E35" w:rsidRPr="00764E8C" w:rsidRDefault="00354E35" w:rsidP="00354E35">
      <w:pPr>
        <w:rPr>
          <w:sz w:val="22"/>
          <w:szCs w:val="22"/>
        </w:rPr>
      </w:pPr>
    </w:p>
    <w:p w:rsidR="005B4A2F" w:rsidRPr="00764E8C" w:rsidRDefault="00112437" w:rsidP="005B4A2F">
      <w:pPr>
        <w:rPr>
          <w:b/>
          <w:bCs/>
          <w:sz w:val="22"/>
          <w:szCs w:val="22"/>
          <w:u w:val="single"/>
        </w:rPr>
      </w:pPr>
      <w:r>
        <w:rPr>
          <w:b/>
          <w:bCs/>
          <w:sz w:val="22"/>
          <w:szCs w:val="22"/>
          <w:u w:val="single"/>
        </w:rPr>
        <w:t xml:space="preserve">Section C </w:t>
      </w:r>
      <w:r w:rsidR="005B4A2F" w:rsidRPr="00764E8C">
        <w:rPr>
          <w:b/>
          <w:bCs/>
          <w:sz w:val="22"/>
          <w:szCs w:val="22"/>
          <w:u w:val="single"/>
        </w:rPr>
        <w:t>Clauses</w:t>
      </w:r>
    </w:p>
    <w:p w:rsidR="005B4A2F" w:rsidRPr="00764E8C" w:rsidRDefault="005B4A2F" w:rsidP="005B4A2F">
      <w:pPr>
        <w:rPr>
          <w:bCs/>
          <w:sz w:val="22"/>
          <w:szCs w:val="22"/>
        </w:rPr>
      </w:pPr>
    </w:p>
    <w:p w:rsidR="005B4A2F" w:rsidRPr="00764E8C" w:rsidRDefault="005B4A2F" w:rsidP="005B4A2F">
      <w:pPr>
        <w:rPr>
          <w:b/>
          <w:bCs/>
          <w:sz w:val="22"/>
          <w:szCs w:val="22"/>
        </w:rPr>
      </w:pPr>
      <w:r w:rsidRPr="00080076">
        <w:rPr>
          <w:b/>
          <w:bCs/>
          <w:sz w:val="22"/>
          <w:szCs w:val="22"/>
        </w:rPr>
        <w:t>C.</w:t>
      </w:r>
      <w:r w:rsidR="004A0255" w:rsidRPr="00080076">
        <w:rPr>
          <w:b/>
          <w:bCs/>
          <w:sz w:val="22"/>
          <w:szCs w:val="22"/>
        </w:rPr>
        <w:t>2</w:t>
      </w:r>
      <w:r w:rsidRPr="00080076">
        <w:rPr>
          <w:b/>
          <w:bCs/>
          <w:sz w:val="22"/>
          <w:szCs w:val="22"/>
        </w:rPr>
        <w:tab/>
        <w:t>GSFC 52.227-90, L</w:t>
      </w:r>
      <w:r w:rsidR="00112437" w:rsidRPr="00080076">
        <w:rPr>
          <w:b/>
          <w:bCs/>
          <w:sz w:val="22"/>
          <w:szCs w:val="22"/>
        </w:rPr>
        <w:t>imited</w:t>
      </w:r>
      <w:r w:rsidRPr="00080076">
        <w:rPr>
          <w:b/>
          <w:bCs/>
          <w:sz w:val="22"/>
          <w:szCs w:val="22"/>
        </w:rPr>
        <w:t xml:space="preserve"> R</w:t>
      </w:r>
      <w:r w:rsidR="00112437" w:rsidRPr="00080076">
        <w:rPr>
          <w:b/>
          <w:bCs/>
          <w:sz w:val="22"/>
          <w:szCs w:val="22"/>
        </w:rPr>
        <w:t>ights</w:t>
      </w:r>
      <w:r w:rsidRPr="00080076">
        <w:rPr>
          <w:b/>
          <w:bCs/>
          <w:sz w:val="22"/>
          <w:szCs w:val="22"/>
        </w:rPr>
        <w:t xml:space="preserve"> D</w:t>
      </w:r>
      <w:r w:rsidR="00112437" w:rsidRPr="00080076">
        <w:rPr>
          <w:b/>
          <w:bCs/>
          <w:sz w:val="22"/>
          <w:szCs w:val="22"/>
        </w:rPr>
        <w:t>ata or</w:t>
      </w:r>
      <w:r w:rsidRPr="00080076">
        <w:rPr>
          <w:b/>
          <w:bCs/>
          <w:sz w:val="22"/>
          <w:szCs w:val="22"/>
        </w:rPr>
        <w:t xml:space="preserve"> R</w:t>
      </w:r>
      <w:r w:rsidR="00112437" w:rsidRPr="00080076">
        <w:rPr>
          <w:b/>
          <w:bCs/>
          <w:sz w:val="22"/>
          <w:szCs w:val="22"/>
        </w:rPr>
        <w:t>estricted</w:t>
      </w:r>
      <w:r w:rsidR="0079210D" w:rsidRPr="00080076">
        <w:rPr>
          <w:b/>
          <w:bCs/>
          <w:sz w:val="22"/>
          <w:szCs w:val="22"/>
        </w:rPr>
        <w:t xml:space="preserve"> C</w:t>
      </w:r>
      <w:r w:rsidR="00112437" w:rsidRPr="00080076">
        <w:rPr>
          <w:b/>
          <w:bCs/>
          <w:sz w:val="22"/>
          <w:szCs w:val="22"/>
        </w:rPr>
        <w:t>omputer</w:t>
      </w:r>
      <w:r w:rsidR="0079210D" w:rsidRPr="00080076">
        <w:rPr>
          <w:b/>
          <w:bCs/>
          <w:sz w:val="22"/>
          <w:szCs w:val="22"/>
        </w:rPr>
        <w:t xml:space="preserve"> S</w:t>
      </w:r>
      <w:r w:rsidR="00112437" w:rsidRPr="00080076">
        <w:rPr>
          <w:b/>
          <w:bCs/>
          <w:sz w:val="22"/>
          <w:szCs w:val="22"/>
        </w:rPr>
        <w:t>oftware</w:t>
      </w:r>
      <w:r w:rsidR="0079210D" w:rsidRPr="00080076">
        <w:rPr>
          <w:b/>
          <w:bCs/>
          <w:sz w:val="22"/>
          <w:szCs w:val="22"/>
        </w:rPr>
        <w:t xml:space="preserve"> (Mar</w:t>
      </w:r>
      <w:r w:rsidRPr="00080076">
        <w:rPr>
          <w:b/>
          <w:bCs/>
          <w:sz w:val="22"/>
          <w:szCs w:val="22"/>
        </w:rPr>
        <w:t xml:space="preserve"> 2008)</w:t>
      </w:r>
      <w:r w:rsidRPr="00080076">
        <w:rPr>
          <w:sz w:val="22"/>
          <w:szCs w:val="22"/>
        </w:rPr>
        <w:t xml:space="preserve"> (Applicable for</w:t>
      </w:r>
      <w:r w:rsidRPr="00764E8C">
        <w:rPr>
          <w:sz w:val="22"/>
          <w:szCs w:val="22"/>
        </w:rPr>
        <w:t xml:space="preserve"> all purchase orders/subcontracts.)</w:t>
      </w:r>
    </w:p>
    <w:p w:rsidR="005B4A2F" w:rsidRPr="00764E8C" w:rsidRDefault="005B4A2F" w:rsidP="005B4A2F">
      <w:pPr>
        <w:spacing w:before="1"/>
        <w:rPr>
          <w:b/>
          <w:bCs/>
          <w:sz w:val="22"/>
          <w:szCs w:val="22"/>
        </w:rPr>
      </w:pPr>
    </w:p>
    <w:p w:rsidR="005B4A2F" w:rsidRPr="00764E8C" w:rsidRDefault="005B4A2F" w:rsidP="00386040">
      <w:pPr>
        <w:pBdr>
          <w:right w:val="single" w:sz="4" w:space="4" w:color="auto"/>
        </w:pBdr>
        <w:spacing w:before="1"/>
        <w:rPr>
          <w:bCs/>
          <w:sz w:val="22"/>
          <w:szCs w:val="22"/>
        </w:rPr>
      </w:pPr>
      <w:r w:rsidRPr="00764E8C">
        <w:rPr>
          <w:bCs/>
          <w:sz w:val="22"/>
          <w:szCs w:val="22"/>
        </w:rPr>
        <w:t>In accordance with the delivery requirements of this contract, all software data rights shall be delivered in accordance with the Rights in Data - General clause, specified elsewhere in this contract</w:t>
      </w:r>
      <w:r w:rsidR="00141299">
        <w:rPr>
          <w:bCs/>
          <w:sz w:val="22"/>
          <w:szCs w:val="22"/>
        </w:rPr>
        <w:t>.</w:t>
      </w:r>
      <w:r w:rsidR="00084D0D" w:rsidRPr="00084D0D">
        <w:rPr>
          <w:bCs/>
          <w:sz w:val="22"/>
          <w:szCs w:val="22"/>
        </w:rPr>
        <w:t xml:space="preserve"> The government will neither accept nor reject the assertions</w:t>
      </w:r>
      <w:r w:rsidR="00084D0D">
        <w:rPr>
          <w:bCs/>
          <w:sz w:val="22"/>
          <w:szCs w:val="22"/>
        </w:rPr>
        <w:t xml:space="preserve"> </w:t>
      </w:r>
      <w:r w:rsidR="00084D0D" w:rsidRPr="00084D0D">
        <w:rPr>
          <w:bCs/>
          <w:sz w:val="22"/>
          <w:szCs w:val="22"/>
        </w:rPr>
        <w:t>herein regarding Limited Rights Data or Restricted Computer Software unless or until the data is actually</w:t>
      </w:r>
      <w:r w:rsidR="00084D0D">
        <w:rPr>
          <w:bCs/>
          <w:sz w:val="22"/>
          <w:szCs w:val="22"/>
        </w:rPr>
        <w:t xml:space="preserve"> </w:t>
      </w:r>
      <w:r w:rsidR="00084D0D" w:rsidRPr="00084D0D">
        <w:rPr>
          <w:bCs/>
          <w:sz w:val="22"/>
          <w:szCs w:val="22"/>
        </w:rPr>
        <w:t>delivered.</w:t>
      </w:r>
      <w:r w:rsidRPr="00764E8C">
        <w:rPr>
          <w:bCs/>
          <w:sz w:val="22"/>
          <w:szCs w:val="22"/>
        </w:rPr>
        <w:t xml:space="preserve"> </w:t>
      </w:r>
    </w:p>
    <w:p w:rsidR="005B4A2F" w:rsidRPr="00764E8C" w:rsidRDefault="005B4A2F" w:rsidP="005B4A2F">
      <w:pPr>
        <w:spacing w:before="1"/>
        <w:rPr>
          <w:bCs/>
          <w:sz w:val="22"/>
          <w:szCs w:val="22"/>
        </w:rPr>
      </w:pPr>
    </w:p>
    <w:p w:rsidR="00A8741D" w:rsidRPr="009C30A4" w:rsidRDefault="00A8741D" w:rsidP="00D53099">
      <w:pPr>
        <w:spacing w:before="1"/>
        <w:rPr>
          <w:bCs/>
          <w:sz w:val="22"/>
          <w:szCs w:val="22"/>
        </w:rPr>
      </w:pPr>
    </w:p>
    <w:p w:rsidR="00112437" w:rsidRPr="00764E8C" w:rsidRDefault="00112437" w:rsidP="00112437">
      <w:pPr>
        <w:rPr>
          <w:b/>
          <w:bCs/>
          <w:sz w:val="22"/>
          <w:szCs w:val="22"/>
          <w:u w:val="single"/>
        </w:rPr>
      </w:pPr>
      <w:r>
        <w:rPr>
          <w:b/>
          <w:bCs/>
          <w:sz w:val="22"/>
          <w:szCs w:val="22"/>
          <w:u w:val="single"/>
        </w:rPr>
        <w:t xml:space="preserve">Section E </w:t>
      </w:r>
      <w:r w:rsidRPr="00764E8C">
        <w:rPr>
          <w:b/>
          <w:bCs/>
          <w:sz w:val="22"/>
          <w:szCs w:val="22"/>
          <w:u w:val="single"/>
        </w:rPr>
        <w:t>Clauses</w:t>
      </w:r>
    </w:p>
    <w:p w:rsidR="00A17201" w:rsidRPr="00764E8C" w:rsidRDefault="00A17201" w:rsidP="005B4A2F">
      <w:pPr>
        <w:spacing w:before="1"/>
        <w:rPr>
          <w:b/>
          <w:bCs/>
          <w:sz w:val="22"/>
          <w:szCs w:val="22"/>
        </w:rPr>
      </w:pPr>
    </w:p>
    <w:p w:rsidR="00354E35" w:rsidRPr="00764E8C" w:rsidRDefault="00A17201" w:rsidP="000925F9">
      <w:pPr>
        <w:rPr>
          <w:sz w:val="22"/>
          <w:szCs w:val="22"/>
        </w:rPr>
      </w:pPr>
      <w:r w:rsidRPr="00764E8C">
        <w:rPr>
          <w:b/>
          <w:sz w:val="22"/>
          <w:szCs w:val="22"/>
        </w:rPr>
        <w:t>E.1</w:t>
      </w:r>
      <w:r w:rsidRPr="00764E8C">
        <w:rPr>
          <w:b/>
          <w:sz w:val="22"/>
          <w:szCs w:val="22"/>
        </w:rPr>
        <w:tab/>
      </w:r>
      <w:r w:rsidR="00354E35" w:rsidRPr="00764E8C">
        <w:rPr>
          <w:b/>
          <w:sz w:val="22"/>
          <w:szCs w:val="22"/>
        </w:rPr>
        <w:t xml:space="preserve">52.246-8, Inspection of Research and Development – Cost Reimbursement (May 2001) </w:t>
      </w:r>
      <w:r w:rsidR="00354E35" w:rsidRPr="00764E8C">
        <w:rPr>
          <w:sz w:val="22"/>
          <w:szCs w:val="22"/>
        </w:rPr>
        <w:t xml:space="preserve">(Applicable if </w:t>
      </w:r>
      <w:r w:rsidR="001F642B">
        <w:rPr>
          <w:sz w:val="22"/>
          <w:szCs w:val="22"/>
        </w:rPr>
        <w:t>Seller</w:t>
      </w:r>
      <w:r w:rsidR="003230F8">
        <w:rPr>
          <w:sz w:val="22"/>
          <w:szCs w:val="22"/>
        </w:rPr>
        <w:t xml:space="preserve"> has</w:t>
      </w:r>
      <w:r w:rsidR="00354E35" w:rsidRPr="00764E8C">
        <w:rPr>
          <w:sz w:val="22"/>
          <w:szCs w:val="22"/>
        </w:rPr>
        <w:t xml:space="preserve"> a cost reimbursable purchase order/subcontract that is for research and development.  “Government” means “Lockheed Martin” except (1) in paragraphs (b), (c) and (d) where it means “Lockheed Martin and the Government” and in paragraph (k) where the term is unchanged.)</w:t>
      </w:r>
    </w:p>
    <w:p w:rsidR="00354E35" w:rsidRPr="00764E8C" w:rsidRDefault="00354E35" w:rsidP="00354E35">
      <w:pPr>
        <w:rPr>
          <w:sz w:val="22"/>
          <w:szCs w:val="22"/>
        </w:rPr>
      </w:pPr>
    </w:p>
    <w:p w:rsidR="00A17201" w:rsidRPr="00764E8C" w:rsidRDefault="00A17201" w:rsidP="00A17201">
      <w:pPr>
        <w:pStyle w:val="ClauseText9"/>
        <w:rPr>
          <w:rFonts w:ascii="Times New Roman" w:hAnsi="Times New Roman" w:cs="Times New Roman"/>
        </w:rPr>
      </w:pPr>
      <w:r w:rsidRPr="00764E8C">
        <w:rPr>
          <w:rFonts w:ascii="Times New Roman" w:hAnsi="Times New Roman" w:cs="Times New Roman"/>
          <w:b/>
          <w:bCs/>
        </w:rPr>
        <w:t>E.6</w:t>
      </w:r>
      <w:r w:rsidRPr="00764E8C">
        <w:rPr>
          <w:rFonts w:ascii="Times New Roman" w:hAnsi="Times New Roman" w:cs="Times New Roman"/>
          <w:b/>
          <w:bCs/>
        </w:rPr>
        <w:tab/>
        <w:t xml:space="preserve">GSFC 52.246-102, </w:t>
      </w:r>
      <w:r w:rsidRPr="00764E8C">
        <w:rPr>
          <w:rFonts w:ascii="Times New Roman" w:hAnsi="Times New Roman" w:cs="Times New Roman"/>
          <w:b/>
        </w:rPr>
        <w:t>INSPECTION SYSTEM RECORDS (Apr 2013)</w:t>
      </w:r>
      <w:r w:rsidRPr="00764E8C">
        <w:rPr>
          <w:rFonts w:ascii="Times New Roman" w:hAnsi="Times New Roman" w:cs="Times New Roman"/>
        </w:rPr>
        <w:t xml:space="preserve"> (Applicable for all purchase orders/subcontracts.)</w:t>
      </w:r>
    </w:p>
    <w:p w:rsidR="00A17201" w:rsidRPr="00764E8C" w:rsidRDefault="00A17201" w:rsidP="00A17201">
      <w:pPr>
        <w:rPr>
          <w:sz w:val="22"/>
          <w:szCs w:val="22"/>
        </w:rPr>
      </w:pPr>
    </w:p>
    <w:p w:rsidR="00A17201" w:rsidRPr="00764E8C" w:rsidRDefault="00A17201" w:rsidP="00A17201">
      <w:pPr>
        <w:pStyle w:val="ClauseText9"/>
        <w:rPr>
          <w:rFonts w:ascii="Times New Roman" w:hAnsi="Times New Roman" w:cs="Times New Roman"/>
        </w:rPr>
      </w:pPr>
      <w:r w:rsidRPr="00764E8C">
        <w:rPr>
          <w:rFonts w:ascii="Times New Roman" w:hAnsi="Times New Roman" w:cs="Times New Roman"/>
        </w:rPr>
        <w:t>The Contractor shall maintain records evidencing inspections in accordance with the Inspection clause of this contract for six (6) years after delivery of all items and/or completion of all services called for by the contract.</w:t>
      </w:r>
    </w:p>
    <w:p w:rsidR="00406CA0" w:rsidRDefault="00406CA0" w:rsidP="00A17201">
      <w:pPr>
        <w:autoSpaceDE w:val="0"/>
        <w:autoSpaceDN w:val="0"/>
        <w:adjustRightInd w:val="0"/>
        <w:rPr>
          <w:b/>
          <w:sz w:val="22"/>
          <w:szCs w:val="22"/>
        </w:rPr>
      </w:pPr>
    </w:p>
    <w:p w:rsidR="007D25C7" w:rsidRPr="00764E8C" w:rsidRDefault="007D25C7" w:rsidP="00A17201">
      <w:pPr>
        <w:autoSpaceDE w:val="0"/>
        <w:autoSpaceDN w:val="0"/>
        <w:adjustRightInd w:val="0"/>
        <w:rPr>
          <w:b/>
          <w:sz w:val="22"/>
          <w:szCs w:val="22"/>
        </w:rPr>
      </w:pPr>
    </w:p>
    <w:p w:rsidR="00112437" w:rsidRPr="00764E8C" w:rsidRDefault="00112437" w:rsidP="00112437">
      <w:pPr>
        <w:rPr>
          <w:b/>
          <w:bCs/>
          <w:sz w:val="22"/>
          <w:szCs w:val="22"/>
          <w:u w:val="single"/>
        </w:rPr>
      </w:pPr>
      <w:r>
        <w:rPr>
          <w:b/>
          <w:bCs/>
          <w:sz w:val="22"/>
          <w:szCs w:val="22"/>
          <w:u w:val="single"/>
        </w:rPr>
        <w:t xml:space="preserve">Section </w:t>
      </w:r>
      <w:r w:rsidR="00F3298E">
        <w:rPr>
          <w:b/>
          <w:bCs/>
          <w:sz w:val="22"/>
          <w:szCs w:val="22"/>
          <w:u w:val="single"/>
        </w:rPr>
        <w:t>G</w:t>
      </w:r>
      <w:r>
        <w:rPr>
          <w:b/>
          <w:bCs/>
          <w:sz w:val="22"/>
          <w:szCs w:val="22"/>
          <w:u w:val="single"/>
        </w:rPr>
        <w:t xml:space="preserve"> </w:t>
      </w:r>
      <w:r w:rsidRPr="00764E8C">
        <w:rPr>
          <w:b/>
          <w:bCs/>
          <w:sz w:val="22"/>
          <w:szCs w:val="22"/>
          <w:u w:val="single"/>
        </w:rPr>
        <w:t>Clauses</w:t>
      </w:r>
    </w:p>
    <w:p w:rsidR="00112437" w:rsidRPr="00764E8C" w:rsidRDefault="00112437" w:rsidP="00612CDE">
      <w:pPr>
        <w:autoSpaceDE w:val="0"/>
        <w:autoSpaceDN w:val="0"/>
        <w:adjustRightInd w:val="0"/>
        <w:rPr>
          <w:b/>
          <w:sz w:val="22"/>
          <w:szCs w:val="22"/>
        </w:rPr>
      </w:pPr>
    </w:p>
    <w:p w:rsidR="00C33037" w:rsidRPr="00764E8C" w:rsidRDefault="00A17201" w:rsidP="00612CDE">
      <w:pPr>
        <w:autoSpaceDE w:val="0"/>
        <w:autoSpaceDN w:val="0"/>
        <w:adjustRightInd w:val="0"/>
        <w:rPr>
          <w:rFonts w:ascii="Comic Sans MS" w:hAnsi="Comic Sans MS"/>
          <w:bCs/>
          <w:color w:val="7030A0"/>
          <w:sz w:val="22"/>
          <w:szCs w:val="22"/>
        </w:rPr>
      </w:pPr>
      <w:r w:rsidRPr="00764E8C">
        <w:rPr>
          <w:b/>
          <w:sz w:val="22"/>
          <w:szCs w:val="22"/>
        </w:rPr>
        <w:t>G.11</w:t>
      </w:r>
      <w:r w:rsidRPr="00764E8C">
        <w:rPr>
          <w:b/>
          <w:sz w:val="22"/>
          <w:szCs w:val="22"/>
        </w:rPr>
        <w:tab/>
      </w:r>
      <w:r w:rsidR="00CB7E8F" w:rsidRPr="00764E8C">
        <w:rPr>
          <w:b/>
          <w:sz w:val="22"/>
          <w:szCs w:val="22"/>
        </w:rPr>
        <w:t>1852.245-73</w:t>
      </w:r>
      <w:r w:rsidR="00793A8B" w:rsidRPr="00764E8C">
        <w:rPr>
          <w:b/>
          <w:sz w:val="22"/>
          <w:szCs w:val="22"/>
        </w:rPr>
        <w:t>,</w:t>
      </w:r>
      <w:r w:rsidR="00CB7E8F" w:rsidRPr="00764E8C">
        <w:rPr>
          <w:b/>
          <w:sz w:val="22"/>
          <w:szCs w:val="22"/>
        </w:rPr>
        <w:t xml:space="preserve"> F</w:t>
      </w:r>
      <w:r w:rsidR="00793A8B" w:rsidRPr="00764E8C">
        <w:rPr>
          <w:b/>
          <w:sz w:val="22"/>
          <w:szCs w:val="22"/>
        </w:rPr>
        <w:t xml:space="preserve">inancial </w:t>
      </w:r>
      <w:r w:rsidR="00CB7E8F" w:rsidRPr="00764E8C">
        <w:rPr>
          <w:b/>
          <w:sz w:val="22"/>
          <w:szCs w:val="22"/>
        </w:rPr>
        <w:t>R</w:t>
      </w:r>
      <w:r w:rsidR="00793A8B" w:rsidRPr="00764E8C">
        <w:rPr>
          <w:b/>
          <w:sz w:val="22"/>
          <w:szCs w:val="22"/>
        </w:rPr>
        <w:t xml:space="preserve">eporting of </w:t>
      </w:r>
      <w:r w:rsidR="00CB7E8F" w:rsidRPr="00764E8C">
        <w:rPr>
          <w:b/>
          <w:sz w:val="22"/>
          <w:szCs w:val="22"/>
        </w:rPr>
        <w:t>NASA P</w:t>
      </w:r>
      <w:r w:rsidR="00793A8B" w:rsidRPr="00764E8C">
        <w:rPr>
          <w:b/>
          <w:sz w:val="22"/>
          <w:szCs w:val="22"/>
        </w:rPr>
        <w:t>roperty</w:t>
      </w:r>
      <w:r w:rsidR="003B3109" w:rsidRPr="00764E8C">
        <w:rPr>
          <w:b/>
          <w:sz w:val="22"/>
          <w:szCs w:val="22"/>
        </w:rPr>
        <w:t xml:space="preserve"> </w:t>
      </w:r>
      <w:r w:rsidR="00793A8B" w:rsidRPr="00764E8C">
        <w:rPr>
          <w:b/>
          <w:sz w:val="22"/>
          <w:szCs w:val="22"/>
        </w:rPr>
        <w:t xml:space="preserve">in the </w:t>
      </w:r>
      <w:r w:rsidR="003B3109" w:rsidRPr="00764E8C">
        <w:rPr>
          <w:b/>
          <w:sz w:val="22"/>
          <w:szCs w:val="22"/>
        </w:rPr>
        <w:t>C</w:t>
      </w:r>
      <w:r w:rsidR="00793A8B" w:rsidRPr="00764E8C">
        <w:rPr>
          <w:b/>
          <w:sz w:val="22"/>
          <w:szCs w:val="22"/>
        </w:rPr>
        <w:t>ustody of</w:t>
      </w:r>
      <w:r w:rsidR="003B3109" w:rsidRPr="00764E8C">
        <w:rPr>
          <w:b/>
          <w:sz w:val="22"/>
          <w:szCs w:val="22"/>
        </w:rPr>
        <w:t xml:space="preserve"> C</w:t>
      </w:r>
      <w:r w:rsidR="00793A8B" w:rsidRPr="00764E8C">
        <w:rPr>
          <w:b/>
          <w:sz w:val="22"/>
          <w:szCs w:val="22"/>
        </w:rPr>
        <w:t>ontractors</w:t>
      </w:r>
      <w:r w:rsidR="00CB7E8F" w:rsidRPr="00764E8C">
        <w:rPr>
          <w:b/>
          <w:sz w:val="22"/>
          <w:szCs w:val="22"/>
        </w:rPr>
        <w:t xml:space="preserve"> (J</w:t>
      </w:r>
      <w:r w:rsidR="001C4CEB" w:rsidRPr="00764E8C">
        <w:rPr>
          <w:b/>
          <w:sz w:val="22"/>
          <w:szCs w:val="22"/>
        </w:rPr>
        <w:t>an</w:t>
      </w:r>
      <w:r w:rsidR="00CB7E8F" w:rsidRPr="00764E8C">
        <w:rPr>
          <w:b/>
          <w:sz w:val="22"/>
          <w:szCs w:val="22"/>
        </w:rPr>
        <w:t xml:space="preserve"> </w:t>
      </w:r>
      <w:r w:rsidR="00077214" w:rsidRPr="00764E8C">
        <w:rPr>
          <w:b/>
          <w:sz w:val="22"/>
          <w:szCs w:val="22"/>
        </w:rPr>
        <w:t>2017)</w:t>
      </w:r>
      <w:r w:rsidR="007F5E90" w:rsidRPr="007F5E90">
        <w:rPr>
          <w:sz w:val="22"/>
          <w:szCs w:val="22"/>
        </w:rPr>
        <w:t xml:space="preserve"> </w:t>
      </w:r>
      <w:r w:rsidR="00077214" w:rsidRPr="00764E8C">
        <w:rPr>
          <w:sz w:val="22"/>
          <w:szCs w:val="22"/>
        </w:rPr>
        <w:t>(Seller</w:t>
      </w:r>
      <w:r w:rsidR="00C33037" w:rsidRPr="00764E8C">
        <w:rPr>
          <w:sz w:val="22"/>
          <w:szCs w:val="22"/>
        </w:rPr>
        <w:t xml:space="preserve"> shall use the Lockheed Martin (LM)</w:t>
      </w:r>
      <w:r w:rsidR="00354E35" w:rsidRPr="00764E8C">
        <w:rPr>
          <w:sz w:val="22"/>
          <w:szCs w:val="22"/>
        </w:rPr>
        <w:t xml:space="preserve"> 1018 form</w:t>
      </w:r>
      <w:r w:rsidR="00C33037" w:rsidRPr="00764E8C">
        <w:rPr>
          <w:sz w:val="22"/>
          <w:szCs w:val="22"/>
        </w:rPr>
        <w:t xml:space="preserve"> in place of</w:t>
      </w:r>
      <w:r w:rsidR="00F75E4A" w:rsidRPr="00764E8C">
        <w:rPr>
          <w:sz w:val="22"/>
          <w:szCs w:val="22"/>
        </w:rPr>
        <w:t xml:space="preserve"> NASA Form (NF) 1018.</w:t>
      </w:r>
      <w:r w:rsidR="003B3109" w:rsidRPr="00764E8C">
        <w:rPr>
          <w:sz w:val="22"/>
          <w:szCs w:val="22"/>
        </w:rPr>
        <w:t xml:space="preserve"> </w:t>
      </w:r>
      <w:r w:rsidR="00716986" w:rsidRPr="00764E8C">
        <w:rPr>
          <w:sz w:val="22"/>
          <w:szCs w:val="22"/>
        </w:rPr>
        <w:t xml:space="preserve"> </w:t>
      </w:r>
      <w:r w:rsidR="003B3109" w:rsidRPr="00764E8C">
        <w:rPr>
          <w:sz w:val="22"/>
          <w:szCs w:val="22"/>
        </w:rPr>
        <w:t>The annual report required by this clause shall be submitted to Lockheed Martin no later than September 30.</w:t>
      </w:r>
      <w:r w:rsidR="00077214" w:rsidRPr="00764E8C">
        <w:rPr>
          <w:sz w:val="22"/>
          <w:szCs w:val="22"/>
        </w:rPr>
        <w:t>)</w:t>
      </w:r>
      <w:r w:rsidR="004F1547" w:rsidRPr="00764E8C">
        <w:rPr>
          <w:sz w:val="22"/>
          <w:szCs w:val="22"/>
        </w:rPr>
        <w:t xml:space="preserve"> </w:t>
      </w:r>
      <w:r w:rsidR="00612CDE" w:rsidRPr="00764E8C">
        <w:rPr>
          <w:sz w:val="22"/>
          <w:szCs w:val="22"/>
        </w:rPr>
        <w:t xml:space="preserve"> </w:t>
      </w:r>
    </w:p>
    <w:p w:rsidR="00CC2937" w:rsidRPr="00764E8C" w:rsidRDefault="00CC2937" w:rsidP="00612CDE">
      <w:pPr>
        <w:autoSpaceDE w:val="0"/>
        <w:autoSpaceDN w:val="0"/>
        <w:adjustRightInd w:val="0"/>
        <w:rPr>
          <w:sz w:val="22"/>
          <w:szCs w:val="22"/>
        </w:rPr>
      </w:pPr>
    </w:p>
    <w:p w:rsidR="00A17201" w:rsidRPr="00764E8C" w:rsidRDefault="00057489" w:rsidP="00A17201">
      <w:pPr>
        <w:rPr>
          <w:sz w:val="22"/>
          <w:szCs w:val="22"/>
        </w:rPr>
      </w:pPr>
      <w:r w:rsidRPr="00764E8C">
        <w:rPr>
          <w:b/>
          <w:bCs/>
          <w:sz w:val="22"/>
          <w:szCs w:val="22"/>
        </w:rPr>
        <w:t>G.12</w:t>
      </w:r>
      <w:r w:rsidRPr="00764E8C">
        <w:rPr>
          <w:b/>
          <w:bCs/>
          <w:sz w:val="22"/>
          <w:szCs w:val="22"/>
        </w:rPr>
        <w:tab/>
      </w:r>
      <w:r w:rsidR="00A17201" w:rsidRPr="00764E8C">
        <w:rPr>
          <w:b/>
          <w:bCs/>
          <w:sz w:val="22"/>
          <w:szCs w:val="22"/>
        </w:rPr>
        <w:t xml:space="preserve">1852.245-76, List of Government Property Furnished Pursuant to FAR 52.245-1 </w:t>
      </w:r>
      <w:r w:rsidR="00A17201" w:rsidRPr="00764E8C">
        <w:rPr>
          <w:b/>
          <w:sz w:val="22"/>
          <w:szCs w:val="22"/>
        </w:rPr>
        <w:t>(JAN 2011)</w:t>
      </w:r>
      <w:r w:rsidR="00A17201" w:rsidRPr="00764E8C">
        <w:rPr>
          <w:sz w:val="22"/>
          <w:szCs w:val="22"/>
        </w:rPr>
        <w:t xml:space="preserve"> (Applicable if </w:t>
      </w:r>
      <w:r w:rsidRPr="00764E8C">
        <w:rPr>
          <w:sz w:val="22"/>
          <w:szCs w:val="22"/>
        </w:rPr>
        <w:t xml:space="preserve">Seller is </w:t>
      </w:r>
      <w:r w:rsidR="00A17201" w:rsidRPr="00764E8C">
        <w:rPr>
          <w:sz w:val="22"/>
          <w:szCs w:val="22"/>
        </w:rPr>
        <w:t>being furnished Government property.)</w:t>
      </w:r>
    </w:p>
    <w:p w:rsidR="00A17201" w:rsidRPr="00764E8C" w:rsidRDefault="00A17201" w:rsidP="00A17201">
      <w:pPr>
        <w:rPr>
          <w:sz w:val="22"/>
          <w:szCs w:val="22"/>
        </w:rPr>
      </w:pPr>
    </w:p>
    <w:p w:rsidR="009355E0" w:rsidRPr="00764E8C" w:rsidRDefault="00A17201" w:rsidP="009355E0">
      <w:pPr>
        <w:pStyle w:val="Default"/>
        <w:tabs>
          <w:tab w:val="left" w:pos="720"/>
        </w:tabs>
        <w:rPr>
          <w:sz w:val="22"/>
          <w:szCs w:val="22"/>
        </w:rPr>
      </w:pPr>
      <w:r w:rsidRPr="00764E8C">
        <w:rPr>
          <w:b/>
          <w:bCs/>
          <w:sz w:val="22"/>
          <w:szCs w:val="22"/>
        </w:rPr>
        <w:t>G.13</w:t>
      </w:r>
      <w:r w:rsidRPr="00764E8C">
        <w:rPr>
          <w:b/>
          <w:bCs/>
          <w:sz w:val="22"/>
          <w:szCs w:val="22"/>
        </w:rPr>
        <w:tab/>
      </w:r>
      <w:r w:rsidR="009355E0" w:rsidRPr="00764E8C">
        <w:rPr>
          <w:b/>
          <w:bCs/>
          <w:sz w:val="22"/>
          <w:szCs w:val="22"/>
        </w:rPr>
        <w:t>GSFC 52.242-90</w:t>
      </w:r>
      <w:r w:rsidR="00793A8B" w:rsidRPr="00764E8C">
        <w:rPr>
          <w:b/>
          <w:bCs/>
          <w:sz w:val="22"/>
          <w:szCs w:val="22"/>
        </w:rPr>
        <w:t>,</w:t>
      </w:r>
      <w:r w:rsidR="009355E0" w:rsidRPr="00764E8C">
        <w:rPr>
          <w:b/>
          <w:bCs/>
          <w:sz w:val="22"/>
          <w:szCs w:val="22"/>
        </w:rPr>
        <w:t xml:space="preserve"> </w:t>
      </w:r>
      <w:r w:rsidR="00793A8B" w:rsidRPr="00764E8C">
        <w:rPr>
          <w:b/>
          <w:sz w:val="22"/>
          <w:szCs w:val="22"/>
        </w:rPr>
        <w:t>Financial</w:t>
      </w:r>
      <w:r w:rsidR="009355E0" w:rsidRPr="00764E8C">
        <w:rPr>
          <w:b/>
          <w:bCs/>
          <w:sz w:val="22"/>
          <w:szCs w:val="22"/>
        </w:rPr>
        <w:t xml:space="preserve"> M</w:t>
      </w:r>
      <w:r w:rsidR="00793A8B" w:rsidRPr="00764E8C">
        <w:rPr>
          <w:b/>
          <w:bCs/>
          <w:sz w:val="22"/>
          <w:szCs w:val="22"/>
        </w:rPr>
        <w:t>anagement</w:t>
      </w:r>
      <w:r w:rsidR="009355E0" w:rsidRPr="00764E8C">
        <w:rPr>
          <w:b/>
          <w:bCs/>
          <w:sz w:val="22"/>
          <w:szCs w:val="22"/>
        </w:rPr>
        <w:t xml:space="preserve"> R</w:t>
      </w:r>
      <w:r w:rsidR="00793A8B" w:rsidRPr="00764E8C">
        <w:rPr>
          <w:b/>
          <w:bCs/>
          <w:sz w:val="22"/>
          <w:szCs w:val="22"/>
        </w:rPr>
        <w:t>eporting</w:t>
      </w:r>
      <w:r w:rsidR="009355E0" w:rsidRPr="00764E8C">
        <w:rPr>
          <w:b/>
          <w:bCs/>
          <w:sz w:val="22"/>
          <w:szCs w:val="22"/>
        </w:rPr>
        <w:t xml:space="preserve"> (J</w:t>
      </w:r>
      <w:r w:rsidR="001C4CEB" w:rsidRPr="00764E8C">
        <w:rPr>
          <w:b/>
          <w:bCs/>
          <w:sz w:val="22"/>
          <w:szCs w:val="22"/>
        </w:rPr>
        <w:t>un</w:t>
      </w:r>
      <w:r w:rsidR="009355E0" w:rsidRPr="00764E8C">
        <w:rPr>
          <w:b/>
          <w:bCs/>
          <w:sz w:val="22"/>
          <w:szCs w:val="22"/>
        </w:rPr>
        <w:t xml:space="preserve"> </w:t>
      </w:r>
      <w:r w:rsidRPr="00764E8C">
        <w:rPr>
          <w:b/>
          <w:bCs/>
          <w:sz w:val="22"/>
          <w:szCs w:val="22"/>
        </w:rPr>
        <w:t>2014)</w:t>
      </w:r>
      <w:r w:rsidR="009355E0" w:rsidRPr="00764E8C">
        <w:rPr>
          <w:b/>
          <w:bCs/>
          <w:sz w:val="22"/>
          <w:szCs w:val="22"/>
        </w:rPr>
        <w:t xml:space="preserve"> </w:t>
      </w:r>
      <w:r w:rsidR="00CB7E8F" w:rsidRPr="00764E8C">
        <w:rPr>
          <w:sz w:val="22"/>
          <w:szCs w:val="22"/>
        </w:rPr>
        <w:t xml:space="preserve">(Applicable if NFS clause 1852.242-73 is applicable to </w:t>
      </w:r>
      <w:r w:rsidR="001F642B">
        <w:rPr>
          <w:sz w:val="22"/>
          <w:szCs w:val="22"/>
        </w:rPr>
        <w:t>this</w:t>
      </w:r>
      <w:r w:rsidR="00CB7E8F" w:rsidRPr="00764E8C">
        <w:rPr>
          <w:sz w:val="22"/>
          <w:szCs w:val="22"/>
        </w:rPr>
        <w:t xml:space="preserve"> purchase order/subcontract.  </w:t>
      </w:r>
      <w:r w:rsidR="006A4B29" w:rsidRPr="00764E8C">
        <w:rPr>
          <w:sz w:val="22"/>
          <w:szCs w:val="22"/>
        </w:rPr>
        <w:t xml:space="preserve">Seller </w:t>
      </w:r>
      <w:r w:rsidR="003B3109" w:rsidRPr="00764E8C">
        <w:rPr>
          <w:sz w:val="22"/>
          <w:szCs w:val="22"/>
        </w:rPr>
        <w:t>shall use the Lockheed Martin (LM) 533 form in place of NASA Form (NF) 533.  Monthly r</w:t>
      </w:r>
      <w:r w:rsidR="00053B43" w:rsidRPr="00764E8C">
        <w:rPr>
          <w:sz w:val="22"/>
          <w:szCs w:val="22"/>
        </w:rPr>
        <w:t>e</w:t>
      </w:r>
      <w:r w:rsidR="003B3109" w:rsidRPr="00764E8C">
        <w:rPr>
          <w:sz w:val="22"/>
          <w:szCs w:val="22"/>
        </w:rPr>
        <w:t xml:space="preserve">ports required by this clause shall be submitted to Lockheed Martin </w:t>
      </w:r>
      <w:r w:rsidR="001D34D8" w:rsidRPr="00764E8C">
        <w:rPr>
          <w:sz w:val="22"/>
          <w:szCs w:val="22"/>
        </w:rPr>
        <w:t>by the 5</w:t>
      </w:r>
      <w:r w:rsidR="001D34D8" w:rsidRPr="00764E8C">
        <w:rPr>
          <w:sz w:val="22"/>
          <w:szCs w:val="22"/>
          <w:vertAlign w:val="superscript"/>
        </w:rPr>
        <w:t>th</w:t>
      </w:r>
      <w:r w:rsidR="001D34D8" w:rsidRPr="00764E8C">
        <w:rPr>
          <w:sz w:val="22"/>
          <w:szCs w:val="22"/>
        </w:rPr>
        <w:t xml:space="preserve"> </w:t>
      </w:r>
      <w:r w:rsidR="00716986" w:rsidRPr="00764E8C">
        <w:rPr>
          <w:sz w:val="22"/>
          <w:szCs w:val="22"/>
        </w:rPr>
        <w:t>of the month following the month being reported</w:t>
      </w:r>
      <w:r w:rsidR="003B3109" w:rsidRPr="00764E8C">
        <w:rPr>
          <w:sz w:val="22"/>
          <w:szCs w:val="22"/>
        </w:rPr>
        <w:t>.</w:t>
      </w:r>
      <w:r w:rsidR="00716986" w:rsidRPr="00764E8C">
        <w:rPr>
          <w:sz w:val="22"/>
          <w:szCs w:val="22"/>
        </w:rPr>
        <w:t xml:space="preserve">  Quarterly reports required by this clause shall be submitted to Lockheed Martin by the 5</w:t>
      </w:r>
      <w:r w:rsidR="00716986" w:rsidRPr="00764E8C">
        <w:rPr>
          <w:sz w:val="22"/>
          <w:szCs w:val="22"/>
          <w:vertAlign w:val="superscript"/>
        </w:rPr>
        <w:t>th</w:t>
      </w:r>
      <w:r w:rsidR="00716986" w:rsidRPr="00764E8C">
        <w:rPr>
          <w:sz w:val="22"/>
          <w:szCs w:val="22"/>
        </w:rPr>
        <w:t xml:space="preserve"> of the month prior to the quarter being reported.)</w:t>
      </w:r>
      <w:r w:rsidR="00053B43" w:rsidRPr="00764E8C">
        <w:rPr>
          <w:sz w:val="22"/>
          <w:szCs w:val="22"/>
        </w:rPr>
        <w:t xml:space="preserve"> </w:t>
      </w:r>
      <w:r w:rsidR="000C1701" w:rsidRPr="00764E8C">
        <w:rPr>
          <w:sz w:val="22"/>
          <w:szCs w:val="22"/>
        </w:rPr>
        <w:t xml:space="preserve">  </w:t>
      </w:r>
    </w:p>
    <w:p w:rsidR="009355E0" w:rsidRPr="00764E8C" w:rsidRDefault="009355E0" w:rsidP="009355E0">
      <w:pPr>
        <w:pStyle w:val="Default"/>
        <w:rPr>
          <w:sz w:val="22"/>
          <w:szCs w:val="22"/>
        </w:rPr>
      </w:pPr>
    </w:p>
    <w:p w:rsidR="009355E0" w:rsidRPr="00764E8C" w:rsidRDefault="009355E0" w:rsidP="009355E0">
      <w:pPr>
        <w:pStyle w:val="Default"/>
        <w:rPr>
          <w:sz w:val="22"/>
          <w:szCs w:val="22"/>
        </w:rPr>
      </w:pPr>
      <w:r w:rsidRPr="00764E8C">
        <w:rPr>
          <w:sz w:val="22"/>
          <w:szCs w:val="22"/>
        </w:rPr>
        <w:t xml:space="preserve">(a) Requirements. </w:t>
      </w:r>
      <w:r w:rsidR="00CB7E8F" w:rsidRPr="00764E8C">
        <w:rPr>
          <w:sz w:val="22"/>
          <w:szCs w:val="22"/>
        </w:rPr>
        <w:t xml:space="preserve"> </w:t>
      </w:r>
      <w:r w:rsidRPr="00764E8C">
        <w:rPr>
          <w:sz w:val="22"/>
          <w:szCs w:val="22"/>
        </w:rPr>
        <w:t xml:space="preserve">This clause provides the supplemental instructions referred to in NASA FAR Supplement (NFS) clause 1852.242-73. </w:t>
      </w:r>
      <w:r w:rsidR="00CB7E8F" w:rsidRPr="00764E8C">
        <w:rPr>
          <w:sz w:val="22"/>
          <w:szCs w:val="22"/>
        </w:rPr>
        <w:t xml:space="preserve"> </w:t>
      </w:r>
      <w:r w:rsidRPr="00764E8C">
        <w:rPr>
          <w:sz w:val="22"/>
          <w:szCs w:val="22"/>
        </w:rPr>
        <w:t xml:space="preserve">The NFS clause and NASA Procedural Requirements (NPR) 9501.2E, </w:t>
      </w:r>
      <w:r w:rsidR="00CB7E8F" w:rsidRPr="00764E8C">
        <w:rPr>
          <w:sz w:val="22"/>
          <w:szCs w:val="22"/>
        </w:rPr>
        <w:t>“</w:t>
      </w:r>
      <w:r w:rsidRPr="00764E8C">
        <w:rPr>
          <w:sz w:val="22"/>
          <w:szCs w:val="22"/>
        </w:rPr>
        <w:t>NASA Contractor</w:t>
      </w:r>
      <w:r w:rsidR="00CB7E8F" w:rsidRPr="00764E8C">
        <w:rPr>
          <w:sz w:val="22"/>
          <w:szCs w:val="22"/>
        </w:rPr>
        <w:t xml:space="preserve"> Financial Management Reporting”</w:t>
      </w:r>
      <w:r w:rsidRPr="00764E8C">
        <w:rPr>
          <w:sz w:val="22"/>
          <w:szCs w:val="22"/>
        </w:rPr>
        <w:t xml:space="preserve">, establish report due dates and other financial management reporting requirements. </w:t>
      </w:r>
      <w:r w:rsidR="00CB7E8F" w:rsidRPr="00764E8C">
        <w:rPr>
          <w:sz w:val="22"/>
          <w:szCs w:val="22"/>
        </w:rPr>
        <w:t xml:space="preserve"> </w:t>
      </w:r>
      <w:r w:rsidRPr="00764E8C">
        <w:rPr>
          <w:sz w:val="22"/>
          <w:szCs w:val="22"/>
        </w:rPr>
        <w:t xml:space="preserve">NPR 9501.2E permits withholding of payment for noncompliance. </w:t>
      </w:r>
    </w:p>
    <w:p w:rsidR="009355E0" w:rsidRPr="00764E8C" w:rsidRDefault="009355E0" w:rsidP="009355E0">
      <w:pPr>
        <w:pStyle w:val="Default"/>
        <w:rPr>
          <w:sz w:val="22"/>
          <w:szCs w:val="22"/>
        </w:rPr>
      </w:pPr>
    </w:p>
    <w:p w:rsidR="009355E0" w:rsidRPr="00764E8C" w:rsidRDefault="009355E0" w:rsidP="009355E0">
      <w:pPr>
        <w:pStyle w:val="Default"/>
        <w:rPr>
          <w:sz w:val="22"/>
          <w:szCs w:val="22"/>
        </w:rPr>
      </w:pPr>
      <w:r w:rsidRPr="00764E8C">
        <w:rPr>
          <w:sz w:val="22"/>
          <w:szCs w:val="22"/>
        </w:rPr>
        <w:t xml:space="preserve">(b) Supplemental instructions. </w:t>
      </w:r>
      <w:r w:rsidR="00CB7E8F" w:rsidRPr="00764E8C">
        <w:rPr>
          <w:sz w:val="22"/>
          <w:szCs w:val="22"/>
        </w:rPr>
        <w:t xml:space="preserve"> </w:t>
      </w:r>
      <w:r w:rsidRPr="00764E8C">
        <w:rPr>
          <w:sz w:val="22"/>
          <w:szCs w:val="22"/>
        </w:rPr>
        <w:t xml:space="preserve">(1) Monthly (NF 533M) reports are required. </w:t>
      </w:r>
      <w:r w:rsidR="00CB7E8F" w:rsidRPr="00764E8C">
        <w:rPr>
          <w:sz w:val="22"/>
          <w:szCs w:val="22"/>
        </w:rPr>
        <w:t xml:space="preserve"> </w:t>
      </w:r>
      <w:r w:rsidRPr="00764E8C">
        <w:rPr>
          <w:sz w:val="22"/>
          <w:szCs w:val="22"/>
        </w:rPr>
        <w:t xml:space="preserve">Quarterly (NF 533Q) reports are also required. </w:t>
      </w:r>
      <w:r w:rsidR="00CB7E8F" w:rsidRPr="00764E8C">
        <w:rPr>
          <w:sz w:val="22"/>
          <w:szCs w:val="22"/>
        </w:rPr>
        <w:t xml:space="preserve"> </w:t>
      </w:r>
      <w:r w:rsidRPr="00764E8C">
        <w:rPr>
          <w:sz w:val="22"/>
          <w:szCs w:val="22"/>
        </w:rPr>
        <w:t xml:space="preserve">The reporting structure shall be in accordance with Attachment B of Section J of this contract. </w:t>
      </w:r>
    </w:p>
    <w:p w:rsidR="009355E0" w:rsidRPr="00764E8C" w:rsidRDefault="009355E0" w:rsidP="009355E0">
      <w:pPr>
        <w:pStyle w:val="Default"/>
        <w:tabs>
          <w:tab w:val="left" w:pos="540"/>
        </w:tabs>
        <w:rPr>
          <w:sz w:val="22"/>
          <w:szCs w:val="22"/>
        </w:rPr>
      </w:pPr>
    </w:p>
    <w:p w:rsidR="009355E0" w:rsidRPr="00764E8C" w:rsidRDefault="009355E0" w:rsidP="00CB7E8F">
      <w:pPr>
        <w:pStyle w:val="Default"/>
        <w:tabs>
          <w:tab w:val="left" w:pos="540"/>
        </w:tabs>
        <w:rPr>
          <w:sz w:val="22"/>
          <w:szCs w:val="22"/>
        </w:rPr>
      </w:pPr>
      <w:r w:rsidRPr="00764E8C">
        <w:rPr>
          <w:sz w:val="22"/>
          <w:szCs w:val="22"/>
        </w:rPr>
        <w:t>(2) As stated in NPR 9501.2E, NASA strongly encourages electronic contractor cost reporting.</w:t>
      </w:r>
      <w:r w:rsidR="00CB7E8F" w:rsidRPr="00764E8C">
        <w:rPr>
          <w:sz w:val="22"/>
          <w:szCs w:val="22"/>
        </w:rPr>
        <w:t xml:space="preserve">  </w:t>
      </w:r>
      <w:r w:rsidRPr="00764E8C">
        <w:rPr>
          <w:sz w:val="22"/>
          <w:szCs w:val="22"/>
        </w:rPr>
        <w:t xml:space="preserve">The preferred formats are Excel and Adobe. </w:t>
      </w:r>
      <w:r w:rsidR="00CB7E8F" w:rsidRPr="00764E8C">
        <w:rPr>
          <w:sz w:val="22"/>
          <w:szCs w:val="22"/>
        </w:rPr>
        <w:t xml:space="preserve"> </w:t>
      </w:r>
      <w:r w:rsidRPr="00764E8C">
        <w:rPr>
          <w:sz w:val="22"/>
          <w:szCs w:val="22"/>
        </w:rPr>
        <w:t>Contact the Contracting O</w:t>
      </w:r>
      <w:r w:rsidR="00666FB0" w:rsidRPr="00764E8C">
        <w:rPr>
          <w:sz w:val="22"/>
          <w:szCs w:val="22"/>
        </w:rPr>
        <w:t xml:space="preserve">fficer for any E-Mail addresses </w:t>
      </w:r>
      <w:r w:rsidRPr="00764E8C">
        <w:rPr>
          <w:sz w:val="22"/>
          <w:szCs w:val="22"/>
        </w:rPr>
        <w:t xml:space="preserve">that are not provided or which become noncurrent. </w:t>
      </w:r>
    </w:p>
    <w:p w:rsidR="009355E0" w:rsidRPr="00764E8C" w:rsidRDefault="009355E0" w:rsidP="009355E0">
      <w:pPr>
        <w:pStyle w:val="Default"/>
        <w:rPr>
          <w:sz w:val="22"/>
          <w:szCs w:val="22"/>
        </w:rPr>
      </w:pPr>
    </w:p>
    <w:p w:rsidR="009355E0" w:rsidRPr="00764E8C" w:rsidRDefault="009355E0" w:rsidP="009355E0">
      <w:pPr>
        <w:pStyle w:val="Default"/>
        <w:rPr>
          <w:sz w:val="22"/>
          <w:szCs w:val="22"/>
        </w:rPr>
      </w:pPr>
      <w:r w:rsidRPr="00764E8C">
        <w:rPr>
          <w:sz w:val="22"/>
          <w:szCs w:val="22"/>
        </w:rPr>
        <w:t xml:space="preserve">Distribution shall be as follows: </w:t>
      </w:r>
    </w:p>
    <w:p w:rsidR="009355E0" w:rsidRPr="00764E8C" w:rsidRDefault="009355E0" w:rsidP="009355E0">
      <w:pPr>
        <w:pStyle w:val="Default"/>
        <w:rPr>
          <w:sz w:val="22"/>
          <w:szCs w:val="22"/>
        </w:rPr>
      </w:pPr>
    </w:p>
    <w:p w:rsidR="00CC1141" w:rsidRPr="00764E8C" w:rsidRDefault="00CC1141" w:rsidP="00F3298E">
      <w:pPr>
        <w:pStyle w:val="Default"/>
        <w:ind w:firstLine="720"/>
        <w:rPr>
          <w:sz w:val="22"/>
          <w:szCs w:val="22"/>
        </w:rPr>
      </w:pPr>
      <w:r w:rsidRPr="00764E8C">
        <w:rPr>
          <w:sz w:val="22"/>
          <w:szCs w:val="22"/>
        </w:rPr>
        <w:t>Lockheed Martin Space Systems Company (LMSSC) Procurement Representative</w:t>
      </w:r>
    </w:p>
    <w:p w:rsidR="00F044FF" w:rsidRPr="00764E8C" w:rsidRDefault="00F044FF" w:rsidP="0017701B">
      <w:pPr>
        <w:rPr>
          <w:b/>
          <w:bCs/>
          <w:sz w:val="22"/>
          <w:szCs w:val="22"/>
        </w:rPr>
      </w:pPr>
    </w:p>
    <w:p w:rsidR="006A4B29" w:rsidRPr="00764E8C" w:rsidRDefault="006A4B29" w:rsidP="0017701B">
      <w:pPr>
        <w:rPr>
          <w:b/>
          <w:bCs/>
          <w:sz w:val="22"/>
          <w:szCs w:val="22"/>
        </w:rPr>
      </w:pPr>
      <w:r w:rsidRPr="00764E8C">
        <w:rPr>
          <w:b/>
          <w:bCs/>
          <w:sz w:val="22"/>
          <w:szCs w:val="22"/>
        </w:rPr>
        <w:t>G.14</w:t>
      </w:r>
      <w:r w:rsidRPr="00764E8C">
        <w:rPr>
          <w:b/>
          <w:bCs/>
          <w:sz w:val="22"/>
          <w:szCs w:val="22"/>
        </w:rPr>
        <w:tab/>
      </w:r>
      <w:r w:rsidR="00F3298E">
        <w:rPr>
          <w:b/>
          <w:bCs/>
          <w:sz w:val="22"/>
          <w:szCs w:val="22"/>
        </w:rPr>
        <w:t xml:space="preserve">GSFC </w:t>
      </w:r>
      <w:r w:rsidRPr="00764E8C">
        <w:rPr>
          <w:b/>
          <w:bCs/>
          <w:sz w:val="22"/>
          <w:szCs w:val="22"/>
        </w:rPr>
        <w:t>52.245-99, Supplemental Financial Reporting of NASA Property in the Custody of Contractor (Mar 2017)</w:t>
      </w:r>
      <w:r w:rsidRPr="00764E8C">
        <w:rPr>
          <w:sz w:val="22"/>
          <w:szCs w:val="22"/>
        </w:rPr>
        <w:t xml:space="preserve"> (Applicable if NFS clause 1852.24</w:t>
      </w:r>
      <w:r w:rsidR="00A8741D">
        <w:rPr>
          <w:sz w:val="22"/>
          <w:szCs w:val="22"/>
        </w:rPr>
        <w:t>5</w:t>
      </w:r>
      <w:r w:rsidRPr="00764E8C">
        <w:rPr>
          <w:sz w:val="22"/>
          <w:szCs w:val="22"/>
        </w:rPr>
        <w:t xml:space="preserve">-73 is applicable to </w:t>
      </w:r>
      <w:r w:rsidR="001F642B">
        <w:rPr>
          <w:sz w:val="22"/>
          <w:szCs w:val="22"/>
        </w:rPr>
        <w:t xml:space="preserve">this </w:t>
      </w:r>
      <w:r w:rsidRPr="00764E8C">
        <w:rPr>
          <w:sz w:val="22"/>
          <w:szCs w:val="22"/>
        </w:rPr>
        <w:t xml:space="preserve">purchase order/subcontract. </w:t>
      </w:r>
      <w:r w:rsidR="002922D2" w:rsidRPr="00764E8C">
        <w:rPr>
          <w:sz w:val="22"/>
          <w:szCs w:val="22"/>
        </w:rPr>
        <w:t xml:space="preserve"> Seller shall use the Lockheed Martin (LM) 1018 form in place of NASA Form (NF) 1018.  Monthly reports required by this clause shall be submitted to Lockheed Martin by the </w:t>
      </w:r>
      <w:r w:rsidR="00511675">
        <w:rPr>
          <w:sz w:val="22"/>
          <w:szCs w:val="22"/>
        </w:rPr>
        <w:t>15th</w:t>
      </w:r>
      <w:r w:rsidR="002922D2" w:rsidRPr="00764E8C">
        <w:rPr>
          <w:sz w:val="22"/>
          <w:szCs w:val="22"/>
        </w:rPr>
        <w:t xml:space="preserve"> of the month following the month being reported.</w:t>
      </w:r>
      <w:r w:rsidR="00112437">
        <w:rPr>
          <w:sz w:val="22"/>
          <w:szCs w:val="22"/>
        </w:rPr>
        <w:t>)</w:t>
      </w:r>
    </w:p>
    <w:p w:rsidR="006A4B29" w:rsidRPr="00764E8C" w:rsidRDefault="006A4B29" w:rsidP="0017701B">
      <w:pPr>
        <w:rPr>
          <w:bCs/>
          <w:sz w:val="22"/>
          <w:szCs w:val="22"/>
        </w:rPr>
      </w:pPr>
    </w:p>
    <w:p w:rsidR="006A4B29" w:rsidRPr="00764E8C" w:rsidRDefault="006A4B29" w:rsidP="006A4B29">
      <w:pPr>
        <w:pStyle w:val="Default"/>
        <w:rPr>
          <w:sz w:val="22"/>
          <w:szCs w:val="22"/>
        </w:rPr>
      </w:pPr>
      <w:r w:rsidRPr="00764E8C">
        <w:rPr>
          <w:sz w:val="22"/>
          <w:szCs w:val="22"/>
        </w:rPr>
        <w:t xml:space="preserve">(a) In addition to the annual 1018 reporting required under clause NFS 1852.245-73 of this contract, the Contractor shall submit monthly property financial reports as described below if, at either award or any time during contract performance, the cumulative amount of NASA property is $10 million or more. </w:t>
      </w:r>
    </w:p>
    <w:p w:rsidR="006A4B29" w:rsidRPr="00764E8C" w:rsidRDefault="006A4B29" w:rsidP="006A4B29">
      <w:pPr>
        <w:pStyle w:val="Default"/>
        <w:rPr>
          <w:sz w:val="22"/>
          <w:szCs w:val="22"/>
        </w:rPr>
      </w:pPr>
    </w:p>
    <w:p w:rsidR="006A4B29" w:rsidRPr="00764E8C" w:rsidRDefault="006A4B29" w:rsidP="006A4B29">
      <w:pPr>
        <w:pStyle w:val="Default"/>
        <w:ind w:firstLine="360"/>
        <w:rPr>
          <w:sz w:val="22"/>
          <w:szCs w:val="22"/>
        </w:rPr>
      </w:pPr>
      <w:r w:rsidRPr="00764E8C">
        <w:rPr>
          <w:sz w:val="22"/>
          <w:szCs w:val="22"/>
        </w:rPr>
        <w:t xml:space="preserve">(1) Monthly property financial reports shall be submitted including item-level supporting data for all items acquired/fabricated/modified where the total acquisition cost of the item is $500,000 or more, in the contractor’s or its subcontractors’ possession. This data shall be submitted for all items in the property classifications of real property, equipment, special test equipment, special tooling, and agency peculiar property. </w:t>
      </w:r>
    </w:p>
    <w:p w:rsidR="006A4B29" w:rsidRPr="00764E8C" w:rsidRDefault="006A4B29" w:rsidP="006A4B29">
      <w:pPr>
        <w:pStyle w:val="Default"/>
        <w:rPr>
          <w:sz w:val="22"/>
          <w:szCs w:val="22"/>
        </w:rPr>
      </w:pPr>
    </w:p>
    <w:p w:rsidR="006A4B29" w:rsidRPr="00764E8C" w:rsidRDefault="006A4B29" w:rsidP="006A4B29">
      <w:pPr>
        <w:pStyle w:val="Default"/>
        <w:ind w:firstLine="360"/>
        <w:rPr>
          <w:sz w:val="22"/>
          <w:szCs w:val="22"/>
        </w:rPr>
      </w:pPr>
      <w:r w:rsidRPr="00764E8C">
        <w:rPr>
          <w:sz w:val="22"/>
          <w:szCs w:val="22"/>
        </w:rPr>
        <w:t xml:space="preserve">(2) Monthly data shall also be submitted for items of any acquisition cost in the classifications of materials and contract work-in-process (WIP). Specifically, itemized monthly data is required for materials and WIP line items when the estimated total acquisition cost of any item at completion will be $500,000 or more. </w:t>
      </w:r>
    </w:p>
    <w:p w:rsidR="006A4B29" w:rsidRPr="00764E8C" w:rsidRDefault="006A4B29" w:rsidP="006A4B29">
      <w:pPr>
        <w:pStyle w:val="Default"/>
        <w:rPr>
          <w:sz w:val="22"/>
          <w:szCs w:val="22"/>
        </w:rPr>
      </w:pPr>
    </w:p>
    <w:p w:rsidR="006A4B29" w:rsidRPr="00764E8C" w:rsidRDefault="006A4B29" w:rsidP="006A4B29">
      <w:pPr>
        <w:pStyle w:val="Default"/>
        <w:rPr>
          <w:sz w:val="22"/>
          <w:szCs w:val="22"/>
        </w:rPr>
      </w:pPr>
      <w:r w:rsidRPr="00764E8C">
        <w:rPr>
          <w:sz w:val="22"/>
          <w:szCs w:val="22"/>
        </w:rPr>
        <w:t xml:space="preserve">(b) The monthly reports shall be electronically submitted using the Contractor-Held Asset Tracking System (CHATS) at https://chats.nasa.gov using the format described in the CHATS user’s manual. </w:t>
      </w:r>
    </w:p>
    <w:p w:rsidR="005C1EA5" w:rsidRDefault="005C1EA5" w:rsidP="006A4B29">
      <w:pPr>
        <w:rPr>
          <w:sz w:val="22"/>
          <w:szCs w:val="22"/>
        </w:rPr>
      </w:pPr>
    </w:p>
    <w:p w:rsidR="006A4B29" w:rsidRPr="00764E8C" w:rsidRDefault="006A4B29" w:rsidP="006A4B29">
      <w:pPr>
        <w:rPr>
          <w:sz w:val="22"/>
          <w:szCs w:val="22"/>
        </w:rPr>
      </w:pPr>
      <w:r w:rsidRPr="00764E8C">
        <w:rPr>
          <w:sz w:val="22"/>
          <w:szCs w:val="22"/>
        </w:rPr>
        <w:t>(c) Acquisition costs shall be developed using actual costs to the greatest extent possible, especially costs directly related to fabrication such as labor and materials. Supporting documentation shall be maintained and available for all amounts reported, including any amounts developed using estimating techniques.</w:t>
      </w:r>
    </w:p>
    <w:p w:rsidR="006A4B29" w:rsidRPr="00764E8C" w:rsidRDefault="006A4B29" w:rsidP="006A4B29">
      <w:pPr>
        <w:rPr>
          <w:sz w:val="22"/>
          <w:szCs w:val="22"/>
        </w:rPr>
      </w:pPr>
    </w:p>
    <w:p w:rsidR="006A4B29" w:rsidRPr="00764E8C" w:rsidRDefault="006A4B29" w:rsidP="006A4B29">
      <w:pPr>
        <w:pStyle w:val="Default"/>
        <w:rPr>
          <w:sz w:val="22"/>
          <w:szCs w:val="22"/>
        </w:rPr>
      </w:pPr>
      <w:r w:rsidRPr="00764E8C">
        <w:rPr>
          <w:sz w:val="22"/>
          <w:szCs w:val="22"/>
        </w:rPr>
        <w:t xml:space="preserve">(d) All adjustments shall be thoroughly explained and directly related to a specific Government Fiscal Year (GFY). If the GFY cannot be determined, the default shall be the previous GFY. </w:t>
      </w:r>
    </w:p>
    <w:p w:rsidR="006A4B29" w:rsidRPr="00764E8C" w:rsidRDefault="006A4B29" w:rsidP="006A4B29">
      <w:pPr>
        <w:pStyle w:val="Default"/>
        <w:rPr>
          <w:sz w:val="22"/>
          <w:szCs w:val="22"/>
        </w:rPr>
      </w:pPr>
    </w:p>
    <w:p w:rsidR="006A4B29" w:rsidRPr="00764E8C" w:rsidRDefault="006A4B29" w:rsidP="006A4B29">
      <w:pPr>
        <w:pStyle w:val="Default"/>
        <w:rPr>
          <w:sz w:val="22"/>
          <w:szCs w:val="22"/>
        </w:rPr>
      </w:pPr>
      <w:r w:rsidRPr="00764E8C">
        <w:rPr>
          <w:sz w:val="22"/>
          <w:szCs w:val="22"/>
        </w:rPr>
        <w:t xml:space="preserve">(e) Work Breakdown Structures (WBS) shall be provided for all Contractor acquired property (CAP), WIP, and any new materials acquired. The format shall be a five digit numerical level. (i.e., 803-10). If the WBS is not identifiable, contact the NASA GSFC Property Office for further guidance, as provided in paragraph (f)(4) below. </w:t>
      </w:r>
    </w:p>
    <w:p w:rsidR="006A4B29" w:rsidRPr="00764E8C" w:rsidRDefault="006A4B29" w:rsidP="006A4B29">
      <w:pPr>
        <w:rPr>
          <w:sz w:val="22"/>
          <w:szCs w:val="22"/>
        </w:rPr>
      </w:pPr>
    </w:p>
    <w:p w:rsidR="006A4B29" w:rsidRPr="00C73007" w:rsidRDefault="006A4B29" w:rsidP="006A4B29">
      <w:pPr>
        <w:pStyle w:val="Default"/>
        <w:tabs>
          <w:tab w:val="left" w:pos="360"/>
        </w:tabs>
        <w:rPr>
          <w:sz w:val="22"/>
          <w:szCs w:val="22"/>
        </w:rPr>
      </w:pPr>
      <w:r w:rsidRPr="00C73007">
        <w:rPr>
          <w:sz w:val="22"/>
          <w:szCs w:val="22"/>
        </w:rPr>
        <w:lastRenderedPageBreak/>
        <w:t>(f)</w:t>
      </w:r>
      <w:r w:rsidRPr="00C73007">
        <w:rPr>
          <w:sz w:val="22"/>
          <w:szCs w:val="22"/>
        </w:rPr>
        <w:tab/>
        <w:t xml:space="preserve">(1) The data required for the monthly submission is due the </w:t>
      </w:r>
      <w:r w:rsidR="00511675">
        <w:rPr>
          <w:sz w:val="22"/>
          <w:szCs w:val="22"/>
        </w:rPr>
        <w:t>15</w:t>
      </w:r>
      <w:r w:rsidR="00511675" w:rsidRPr="00A8741D">
        <w:rPr>
          <w:sz w:val="22"/>
          <w:szCs w:val="22"/>
          <w:vertAlign w:val="superscript"/>
        </w:rPr>
        <w:t>th</w:t>
      </w:r>
      <w:r w:rsidR="00511675">
        <w:rPr>
          <w:sz w:val="22"/>
          <w:szCs w:val="22"/>
        </w:rPr>
        <w:t xml:space="preserve"> </w:t>
      </w:r>
      <w:r w:rsidRPr="00C73007">
        <w:rPr>
          <w:sz w:val="22"/>
          <w:szCs w:val="22"/>
        </w:rPr>
        <w:t xml:space="preserve">day after the close of the month. </w:t>
      </w:r>
    </w:p>
    <w:p w:rsidR="006A4B29" w:rsidRPr="00C73007" w:rsidRDefault="006A4B29" w:rsidP="006A4B29">
      <w:pPr>
        <w:pStyle w:val="Default"/>
        <w:rPr>
          <w:sz w:val="22"/>
          <w:szCs w:val="22"/>
        </w:rPr>
      </w:pPr>
    </w:p>
    <w:p w:rsidR="006A4B29" w:rsidRPr="00C73007" w:rsidRDefault="006A4B29" w:rsidP="006A4B29">
      <w:pPr>
        <w:pStyle w:val="Default"/>
        <w:tabs>
          <w:tab w:val="left" w:pos="1890"/>
        </w:tabs>
        <w:ind w:firstLine="1440"/>
        <w:rPr>
          <w:sz w:val="22"/>
          <w:szCs w:val="22"/>
        </w:rPr>
      </w:pPr>
      <w:r w:rsidRPr="00C73007">
        <w:rPr>
          <w:sz w:val="22"/>
          <w:szCs w:val="22"/>
        </w:rPr>
        <w:t>e.g.,</w:t>
      </w:r>
      <w:r w:rsidRPr="00C73007">
        <w:rPr>
          <w:sz w:val="22"/>
          <w:szCs w:val="22"/>
        </w:rPr>
        <w:tab/>
        <w:t xml:space="preserve">August </w:t>
      </w:r>
      <w:r w:rsidR="00511675">
        <w:rPr>
          <w:sz w:val="22"/>
          <w:szCs w:val="22"/>
        </w:rPr>
        <w:t>15</w:t>
      </w:r>
      <w:r w:rsidRPr="00C73007">
        <w:rPr>
          <w:sz w:val="22"/>
          <w:szCs w:val="22"/>
        </w:rPr>
        <w:t xml:space="preserve"> for the month ending July 31 </w:t>
      </w:r>
    </w:p>
    <w:p w:rsidR="006A4B29" w:rsidRPr="00C73007" w:rsidRDefault="006A4B29" w:rsidP="006A4B29">
      <w:pPr>
        <w:pStyle w:val="Default"/>
        <w:ind w:firstLine="1890"/>
        <w:rPr>
          <w:sz w:val="22"/>
          <w:szCs w:val="22"/>
        </w:rPr>
      </w:pPr>
      <w:r w:rsidRPr="00C73007">
        <w:rPr>
          <w:sz w:val="22"/>
          <w:szCs w:val="22"/>
        </w:rPr>
        <w:t xml:space="preserve">September </w:t>
      </w:r>
      <w:r w:rsidR="00511675">
        <w:rPr>
          <w:sz w:val="22"/>
          <w:szCs w:val="22"/>
        </w:rPr>
        <w:t>15</w:t>
      </w:r>
      <w:r w:rsidRPr="00C73007">
        <w:rPr>
          <w:sz w:val="22"/>
          <w:szCs w:val="22"/>
        </w:rPr>
        <w:t xml:space="preserve"> for the month ending August 31 </w:t>
      </w:r>
    </w:p>
    <w:p w:rsidR="006A4B29" w:rsidRPr="00764E8C" w:rsidRDefault="006A4B29" w:rsidP="006A4B29">
      <w:pPr>
        <w:pStyle w:val="Default"/>
        <w:ind w:firstLine="1890"/>
        <w:rPr>
          <w:sz w:val="22"/>
          <w:szCs w:val="22"/>
        </w:rPr>
      </w:pPr>
      <w:r w:rsidRPr="00C73007">
        <w:rPr>
          <w:sz w:val="22"/>
          <w:szCs w:val="22"/>
        </w:rPr>
        <w:t xml:space="preserve">October </w:t>
      </w:r>
      <w:r w:rsidR="00511675">
        <w:rPr>
          <w:sz w:val="22"/>
          <w:szCs w:val="22"/>
        </w:rPr>
        <w:t>15</w:t>
      </w:r>
      <w:r w:rsidRPr="00C73007">
        <w:rPr>
          <w:sz w:val="22"/>
          <w:szCs w:val="22"/>
        </w:rPr>
        <w:t xml:space="preserve"> for the month ending September 30</w:t>
      </w:r>
      <w:r w:rsidRPr="00764E8C">
        <w:rPr>
          <w:sz w:val="22"/>
          <w:szCs w:val="22"/>
        </w:rPr>
        <w:t xml:space="preserve"> </w:t>
      </w:r>
    </w:p>
    <w:p w:rsidR="006A4B29" w:rsidRPr="00764E8C" w:rsidRDefault="006A4B29" w:rsidP="006A4B29">
      <w:pPr>
        <w:pStyle w:val="Default"/>
        <w:rPr>
          <w:sz w:val="22"/>
          <w:szCs w:val="22"/>
        </w:rPr>
      </w:pPr>
    </w:p>
    <w:p w:rsidR="006A4B29" w:rsidRPr="00764E8C" w:rsidRDefault="006A4B29" w:rsidP="006A4B29">
      <w:pPr>
        <w:pStyle w:val="Default"/>
        <w:ind w:firstLine="360"/>
        <w:rPr>
          <w:sz w:val="22"/>
          <w:szCs w:val="22"/>
        </w:rPr>
      </w:pPr>
      <w:r w:rsidRPr="00764E8C">
        <w:rPr>
          <w:sz w:val="22"/>
          <w:szCs w:val="22"/>
        </w:rPr>
        <w:t xml:space="preserve">(2) The monthly property financial reports required by this clause are separate from, and in addition to the annual NF 1018 reports. </w:t>
      </w:r>
    </w:p>
    <w:p w:rsidR="006A4B29" w:rsidRPr="00764E8C" w:rsidRDefault="006A4B29" w:rsidP="006A4B29">
      <w:pPr>
        <w:rPr>
          <w:sz w:val="22"/>
          <w:szCs w:val="22"/>
        </w:rPr>
      </w:pPr>
    </w:p>
    <w:p w:rsidR="006A4B29" w:rsidRPr="00764E8C" w:rsidRDefault="006A4B29" w:rsidP="006A4B29">
      <w:pPr>
        <w:ind w:firstLine="360"/>
        <w:rPr>
          <w:bCs/>
          <w:sz w:val="22"/>
          <w:szCs w:val="22"/>
        </w:rPr>
      </w:pPr>
      <w:r w:rsidRPr="00764E8C">
        <w:rPr>
          <w:sz w:val="22"/>
          <w:szCs w:val="22"/>
        </w:rPr>
        <w:t>(3) Both the NF 1018 report data and the September monthly report data are as of September 30. Corrections in monthly report data shall be handled as adjustments in the next monthly report after discovery of the error. (e.g., Errors in the September monthly report shall be reported as adjustments in the October monthly report. The NF 1018 shall reflect the corrected numbers and the contractor shall provide a note regarding the corrected monthly report error under Comments in the NF 1018.) Errors in the NF1018 found after the November 30 submission shall be reported as adjustments in the NF 1018 for the next reporting year, unless immediate correction and resubmission are directed by NASA.</w:t>
      </w:r>
    </w:p>
    <w:p w:rsidR="006A4B29" w:rsidRDefault="006A4B29" w:rsidP="0017701B">
      <w:pPr>
        <w:rPr>
          <w:bCs/>
          <w:sz w:val="22"/>
          <w:szCs w:val="22"/>
        </w:rPr>
      </w:pPr>
    </w:p>
    <w:p w:rsidR="00F3298E" w:rsidRDefault="00F3298E" w:rsidP="0017701B">
      <w:pPr>
        <w:rPr>
          <w:bCs/>
          <w:sz w:val="22"/>
          <w:szCs w:val="22"/>
        </w:rPr>
      </w:pPr>
    </w:p>
    <w:p w:rsidR="00F3298E" w:rsidRPr="00764E8C" w:rsidRDefault="00F3298E" w:rsidP="00F3298E">
      <w:pPr>
        <w:rPr>
          <w:b/>
          <w:bCs/>
          <w:sz w:val="22"/>
          <w:szCs w:val="22"/>
          <w:u w:val="single"/>
        </w:rPr>
      </w:pPr>
      <w:r>
        <w:rPr>
          <w:b/>
          <w:bCs/>
          <w:sz w:val="22"/>
          <w:szCs w:val="22"/>
          <w:u w:val="single"/>
        </w:rPr>
        <w:t xml:space="preserve">Section H </w:t>
      </w:r>
      <w:r w:rsidRPr="00764E8C">
        <w:rPr>
          <w:b/>
          <w:bCs/>
          <w:sz w:val="22"/>
          <w:szCs w:val="22"/>
          <w:u w:val="single"/>
        </w:rPr>
        <w:t>Clauses</w:t>
      </w:r>
    </w:p>
    <w:p w:rsidR="00F3298E" w:rsidRPr="00764E8C" w:rsidRDefault="00F3298E" w:rsidP="0017701B">
      <w:pPr>
        <w:rPr>
          <w:bCs/>
          <w:sz w:val="22"/>
          <w:szCs w:val="22"/>
        </w:rPr>
      </w:pPr>
    </w:p>
    <w:p w:rsidR="0040305B" w:rsidRDefault="0040305B" w:rsidP="0040305B">
      <w:pPr>
        <w:rPr>
          <w:b/>
          <w:bCs/>
          <w:sz w:val="22"/>
          <w:szCs w:val="22"/>
        </w:rPr>
      </w:pPr>
      <w:r w:rsidRPr="00764E8C">
        <w:rPr>
          <w:b/>
          <w:bCs/>
          <w:sz w:val="22"/>
          <w:szCs w:val="22"/>
        </w:rPr>
        <w:t>H.5</w:t>
      </w:r>
      <w:r w:rsidRPr="00764E8C">
        <w:rPr>
          <w:b/>
          <w:bCs/>
          <w:sz w:val="22"/>
          <w:szCs w:val="22"/>
        </w:rPr>
        <w:tab/>
        <w:t>1852.225-70, Export Licenses (Feb 2000)</w:t>
      </w:r>
      <w:r w:rsidRPr="00764E8C">
        <w:rPr>
          <w:sz w:val="22"/>
          <w:szCs w:val="22"/>
        </w:rPr>
        <w:t xml:space="preserve"> (</w:t>
      </w:r>
      <w:r w:rsidR="003D388F">
        <w:rPr>
          <w:sz w:val="22"/>
          <w:szCs w:val="22"/>
        </w:rPr>
        <w:t>The blank in Paragraph (b) is completed with “any NASA facility</w:t>
      </w:r>
      <w:r w:rsidR="001E1F14">
        <w:rPr>
          <w:sz w:val="22"/>
          <w:szCs w:val="22"/>
        </w:rPr>
        <w:t>.</w:t>
      </w:r>
      <w:r w:rsidR="003D388F">
        <w:rPr>
          <w:sz w:val="22"/>
          <w:szCs w:val="22"/>
        </w:rPr>
        <w:t>”</w:t>
      </w:r>
      <w:r w:rsidRPr="00764E8C">
        <w:rPr>
          <w:sz w:val="22"/>
          <w:szCs w:val="22"/>
        </w:rPr>
        <w:t>)</w:t>
      </w:r>
    </w:p>
    <w:p w:rsidR="003D388F" w:rsidRPr="00D53099" w:rsidRDefault="003D388F" w:rsidP="0040305B">
      <w:pPr>
        <w:rPr>
          <w:b/>
          <w:bCs/>
          <w:sz w:val="22"/>
          <w:szCs w:val="22"/>
        </w:rPr>
      </w:pPr>
    </w:p>
    <w:p w:rsidR="0040305B" w:rsidRPr="00764E8C" w:rsidRDefault="0040305B" w:rsidP="0040305B">
      <w:pPr>
        <w:rPr>
          <w:b/>
          <w:bCs/>
          <w:sz w:val="22"/>
          <w:szCs w:val="22"/>
        </w:rPr>
      </w:pPr>
      <w:r w:rsidRPr="00764E8C">
        <w:rPr>
          <w:b/>
          <w:bCs/>
          <w:sz w:val="22"/>
          <w:szCs w:val="22"/>
        </w:rPr>
        <w:t>H.7</w:t>
      </w:r>
      <w:r w:rsidRPr="00764E8C">
        <w:rPr>
          <w:b/>
          <w:bCs/>
          <w:sz w:val="22"/>
          <w:szCs w:val="22"/>
        </w:rPr>
        <w:tab/>
      </w:r>
      <w:r w:rsidR="00511675">
        <w:rPr>
          <w:b/>
          <w:bCs/>
          <w:sz w:val="22"/>
          <w:szCs w:val="22"/>
        </w:rPr>
        <w:t xml:space="preserve">GSFC </w:t>
      </w:r>
      <w:r w:rsidR="00C73007">
        <w:rPr>
          <w:b/>
          <w:bCs/>
          <w:sz w:val="22"/>
          <w:szCs w:val="22"/>
        </w:rPr>
        <w:t xml:space="preserve">52.219-90, </w:t>
      </w:r>
      <w:r w:rsidRPr="00764E8C">
        <w:rPr>
          <w:b/>
          <w:bCs/>
          <w:sz w:val="22"/>
          <w:szCs w:val="22"/>
        </w:rPr>
        <w:t xml:space="preserve">Small Business Subcontracting Plan and Reports (Nov 2016) </w:t>
      </w:r>
      <w:r w:rsidRPr="00764E8C">
        <w:rPr>
          <w:bCs/>
          <w:sz w:val="22"/>
          <w:szCs w:val="22"/>
        </w:rPr>
        <w:t xml:space="preserve">(Applicable if </w:t>
      </w:r>
      <w:r w:rsidR="001F642B">
        <w:rPr>
          <w:bCs/>
          <w:sz w:val="22"/>
          <w:szCs w:val="22"/>
        </w:rPr>
        <w:t xml:space="preserve"> Seller</w:t>
      </w:r>
      <w:r w:rsidR="001E1F14">
        <w:rPr>
          <w:bCs/>
          <w:sz w:val="22"/>
          <w:szCs w:val="22"/>
        </w:rPr>
        <w:t xml:space="preserve"> </w:t>
      </w:r>
      <w:r w:rsidR="00DE551D">
        <w:rPr>
          <w:bCs/>
          <w:sz w:val="22"/>
          <w:szCs w:val="22"/>
        </w:rPr>
        <w:t>was</w:t>
      </w:r>
      <w:r w:rsidR="001E1F14">
        <w:rPr>
          <w:bCs/>
          <w:sz w:val="22"/>
          <w:szCs w:val="22"/>
        </w:rPr>
        <w:t xml:space="preserve"> required to submit</w:t>
      </w:r>
      <w:r w:rsidRPr="00764E8C">
        <w:rPr>
          <w:bCs/>
          <w:sz w:val="22"/>
          <w:szCs w:val="22"/>
        </w:rPr>
        <w:t xml:space="preserve"> a Small Business Subcontracting Plan.)</w:t>
      </w:r>
    </w:p>
    <w:p w:rsidR="0040305B" w:rsidRPr="00764E8C" w:rsidRDefault="0040305B" w:rsidP="0040305B">
      <w:pPr>
        <w:rPr>
          <w:bCs/>
          <w:sz w:val="22"/>
          <w:szCs w:val="22"/>
        </w:rPr>
      </w:pPr>
    </w:p>
    <w:p w:rsidR="0040305B" w:rsidRPr="00764E8C" w:rsidRDefault="0040305B" w:rsidP="0040305B">
      <w:pPr>
        <w:rPr>
          <w:bCs/>
          <w:sz w:val="22"/>
          <w:szCs w:val="22"/>
        </w:rPr>
      </w:pPr>
      <w:r w:rsidRPr="00764E8C">
        <w:rPr>
          <w:bCs/>
          <w:sz w:val="22"/>
          <w:szCs w:val="22"/>
        </w:rPr>
        <w:t>a. Subcontracting Plan (Contractor)</w:t>
      </w:r>
    </w:p>
    <w:p w:rsidR="0040305B" w:rsidRPr="00764E8C" w:rsidRDefault="0040305B" w:rsidP="0040305B">
      <w:pPr>
        <w:rPr>
          <w:bCs/>
          <w:sz w:val="22"/>
          <w:szCs w:val="22"/>
        </w:rPr>
      </w:pPr>
    </w:p>
    <w:p w:rsidR="0040305B" w:rsidRPr="00764E8C" w:rsidRDefault="0040305B" w:rsidP="0040305B">
      <w:pPr>
        <w:rPr>
          <w:bCs/>
          <w:sz w:val="22"/>
          <w:szCs w:val="22"/>
        </w:rPr>
      </w:pPr>
      <w:r w:rsidRPr="00764E8C">
        <w:rPr>
          <w:bCs/>
          <w:sz w:val="22"/>
          <w:szCs w:val="22"/>
        </w:rPr>
        <w:t>FAR clause 52.219-9, "Small Business Subcontracting Plan", is included in this contract. The agreed to Subcontracting Plan required by the clause is included as an attachment to the contract.</w:t>
      </w:r>
    </w:p>
    <w:p w:rsidR="0040305B" w:rsidRPr="00764E8C" w:rsidRDefault="0040305B" w:rsidP="0040305B">
      <w:pPr>
        <w:rPr>
          <w:bCs/>
          <w:sz w:val="22"/>
          <w:szCs w:val="22"/>
        </w:rPr>
      </w:pPr>
    </w:p>
    <w:p w:rsidR="0040305B" w:rsidRPr="00764E8C" w:rsidRDefault="0040305B" w:rsidP="0040305B">
      <w:pPr>
        <w:rPr>
          <w:bCs/>
          <w:sz w:val="22"/>
          <w:szCs w:val="22"/>
        </w:rPr>
      </w:pPr>
      <w:r w:rsidRPr="00764E8C">
        <w:rPr>
          <w:bCs/>
          <w:sz w:val="22"/>
          <w:szCs w:val="22"/>
        </w:rPr>
        <w:t>b. Subcontracting Plan (Subcontractors)</w:t>
      </w:r>
    </w:p>
    <w:p w:rsidR="0040305B" w:rsidRPr="00764E8C" w:rsidRDefault="0040305B" w:rsidP="0040305B">
      <w:pPr>
        <w:rPr>
          <w:bCs/>
          <w:sz w:val="22"/>
          <w:szCs w:val="22"/>
        </w:rPr>
      </w:pPr>
    </w:p>
    <w:p w:rsidR="0040305B" w:rsidRPr="00764E8C" w:rsidRDefault="0040305B" w:rsidP="0040305B">
      <w:pPr>
        <w:rPr>
          <w:bCs/>
          <w:sz w:val="22"/>
          <w:szCs w:val="22"/>
        </w:rPr>
      </w:pPr>
      <w:r w:rsidRPr="00764E8C">
        <w:rPr>
          <w:bCs/>
          <w:sz w:val="22"/>
          <w:szCs w:val="22"/>
        </w:rPr>
        <w:t>In accordance with FAR clause 52.219-9 Small Business Subcontracting Plan, the Contractor must require that certain subcontractors adopt a plan similar to the Plan agreed to between the Contractor and the Government.</w:t>
      </w:r>
    </w:p>
    <w:p w:rsidR="0040305B" w:rsidRPr="00764E8C" w:rsidRDefault="0040305B" w:rsidP="0040305B">
      <w:pPr>
        <w:rPr>
          <w:bCs/>
          <w:sz w:val="22"/>
          <w:szCs w:val="22"/>
        </w:rPr>
      </w:pPr>
    </w:p>
    <w:p w:rsidR="0040305B" w:rsidRPr="00764E8C" w:rsidRDefault="0040305B" w:rsidP="0040305B">
      <w:pPr>
        <w:rPr>
          <w:bCs/>
          <w:sz w:val="22"/>
          <w:szCs w:val="22"/>
        </w:rPr>
      </w:pPr>
      <w:r w:rsidRPr="00764E8C">
        <w:rPr>
          <w:bCs/>
          <w:sz w:val="22"/>
          <w:szCs w:val="22"/>
        </w:rPr>
        <w:t>c. Individual Subcontract Reports (ISRs)</w:t>
      </w:r>
    </w:p>
    <w:p w:rsidR="0040305B" w:rsidRPr="00764E8C" w:rsidRDefault="0040305B" w:rsidP="0040305B">
      <w:pPr>
        <w:rPr>
          <w:bCs/>
          <w:sz w:val="22"/>
          <w:szCs w:val="22"/>
        </w:rPr>
      </w:pPr>
    </w:p>
    <w:p w:rsidR="0040305B" w:rsidRDefault="0040305B" w:rsidP="0040305B">
      <w:pPr>
        <w:rPr>
          <w:bCs/>
          <w:sz w:val="22"/>
          <w:szCs w:val="22"/>
        </w:rPr>
      </w:pPr>
      <w:r w:rsidRPr="00764E8C">
        <w:rPr>
          <w:bCs/>
          <w:sz w:val="22"/>
          <w:szCs w:val="22"/>
        </w:rPr>
        <w:t xml:space="preserve">The Contractor shall prepare and submit their Individual Subcontract Reports (ISRs) (formerly known as the Standard Form 294), in accordance with the instructions listed in the Electronic Subcontract Reporting System (eSRS), available at </w:t>
      </w:r>
      <w:hyperlink r:id="rId8" w:history="1">
        <w:r w:rsidR="00F3298E" w:rsidRPr="00E71A8C">
          <w:rPr>
            <w:rStyle w:val="Hyperlink"/>
            <w:bCs/>
            <w:sz w:val="22"/>
            <w:szCs w:val="22"/>
          </w:rPr>
          <w:t>http://esrs.gov</w:t>
        </w:r>
      </w:hyperlink>
      <w:r w:rsidRPr="00764E8C">
        <w:rPr>
          <w:bCs/>
          <w:sz w:val="22"/>
          <w:szCs w:val="22"/>
        </w:rPr>
        <w:t>.</w:t>
      </w:r>
    </w:p>
    <w:p w:rsidR="00F3298E" w:rsidRPr="00764E8C" w:rsidRDefault="00F3298E" w:rsidP="0040305B">
      <w:pPr>
        <w:rPr>
          <w:bCs/>
          <w:sz w:val="22"/>
          <w:szCs w:val="22"/>
        </w:rPr>
      </w:pPr>
    </w:p>
    <w:p w:rsidR="0040305B" w:rsidRPr="00764E8C" w:rsidRDefault="0040305B" w:rsidP="0040305B">
      <w:pPr>
        <w:rPr>
          <w:bCs/>
          <w:sz w:val="22"/>
          <w:szCs w:val="22"/>
        </w:rPr>
      </w:pPr>
      <w:r w:rsidRPr="00764E8C">
        <w:rPr>
          <w:bCs/>
          <w:sz w:val="22"/>
          <w:szCs w:val="22"/>
        </w:rPr>
        <w:t xml:space="preserve">ISRs must be submitted electronically in eSRS on a semi-annual basis. This report must be received no later than April 30 and October 30 each year for the reporting periods ending March 31 and September 30, respectively. </w:t>
      </w:r>
      <w:r w:rsidRPr="00764E8C">
        <w:rPr>
          <w:bCs/>
          <w:sz w:val="22"/>
          <w:szCs w:val="22"/>
        </w:rPr>
        <w:lastRenderedPageBreak/>
        <w:t>Reports are required when due, regardless of whether there has been any subcontracting activity since the inception of the contract or since the last reporting period.</w:t>
      </w:r>
    </w:p>
    <w:p w:rsidR="00F3298E" w:rsidRDefault="00F3298E" w:rsidP="0040305B">
      <w:pPr>
        <w:rPr>
          <w:bCs/>
          <w:sz w:val="22"/>
          <w:szCs w:val="22"/>
        </w:rPr>
      </w:pPr>
    </w:p>
    <w:p w:rsidR="0040305B" w:rsidRPr="00764E8C" w:rsidRDefault="0040305B" w:rsidP="0040305B">
      <w:pPr>
        <w:rPr>
          <w:bCs/>
          <w:sz w:val="22"/>
          <w:szCs w:val="22"/>
        </w:rPr>
      </w:pPr>
      <w:r w:rsidRPr="00764E8C">
        <w:rPr>
          <w:bCs/>
          <w:sz w:val="22"/>
          <w:szCs w:val="22"/>
        </w:rPr>
        <w:t>A final ISR must be submitted after contract completion. The final ISR submittal must be received no later than the due date for what would have been the next semi-annual report.</w:t>
      </w:r>
    </w:p>
    <w:p w:rsidR="0040305B" w:rsidRPr="00764E8C" w:rsidRDefault="0040305B" w:rsidP="0040305B">
      <w:pPr>
        <w:rPr>
          <w:bCs/>
          <w:sz w:val="22"/>
          <w:szCs w:val="22"/>
        </w:rPr>
      </w:pPr>
    </w:p>
    <w:p w:rsidR="0040305B" w:rsidRPr="00764E8C" w:rsidRDefault="0040305B" w:rsidP="0040305B">
      <w:pPr>
        <w:rPr>
          <w:bCs/>
          <w:sz w:val="22"/>
          <w:szCs w:val="22"/>
        </w:rPr>
      </w:pPr>
      <w:r w:rsidRPr="00764E8C">
        <w:rPr>
          <w:bCs/>
          <w:sz w:val="22"/>
          <w:szCs w:val="22"/>
        </w:rPr>
        <w:t>d. Summary Subcontract Reports (SSRs)</w:t>
      </w:r>
    </w:p>
    <w:p w:rsidR="0040305B" w:rsidRPr="00764E8C" w:rsidRDefault="0040305B" w:rsidP="0040305B">
      <w:pPr>
        <w:rPr>
          <w:bCs/>
          <w:sz w:val="22"/>
          <w:szCs w:val="22"/>
        </w:rPr>
      </w:pPr>
    </w:p>
    <w:p w:rsidR="00546F96" w:rsidRPr="00764E8C" w:rsidRDefault="0040305B" w:rsidP="00546F96">
      <w:pPr>
        <w:rPr>
          <w:bCs/>
          <w:sz w:val="22"/>
          <w:szCs w:val="22"/>
        </w:rPr>
      </w:pPr>
      <w:r w:rsidRPr="00764E8C">
        <w:rPr>
          <w:bCs/>
          <w:sz w:val="22"/>
          <w:szCs w:val="22"/>
        </w:rPr>
        <w:t>The Contractor shall prepare and submit Summary Subcontract Reports (SSRs) (formerly known as the Standard Form 295), in accordance with the instructions listed in the eSRS, available at http://esrs.gov and in accordance with FAR clause 52.219-9 Small Business Subcontracting Plan</w:t>
      </w:r>
      <w:r w:rsidR="00546F96" w:rsidRPr="00764E8C">
        <w:rPr>
          <w:bCs/>
          <w:sz w:val="22"/>
          <w:szCs w:val="22"/>
        </w:rPr>
        <w:t xml:space="preserve"> of this contract.</w:t>
      </w:r>
    </w:p>
    <w:p w:rsidR="00546F96" w:rsidRPr="00764E8C" w:rsidRDefault="00546F96" w:rsidP="00546F96">
      <w:pPr>
        <w:rPr>
          <w:bCs/>
          <w:sz w:val="22"/>
          <w:szCs w:val="22"/>
        </w:rPr>
      </w:pPr>
    </w:p>
    <w:p w:rsidR="00546F96" w:rsidRPr="00764E8C" w:rsidRDefault="00546F96" w:rsidP="00546F96">
      <w:pPr>
        <w:rPr>
          <w:bCs/>
          <w:sz w:val="22"/>
          <w:szCs w:val="22"/>
        </w:rPr>
      </w:pPr>
      <w:r w:rsidRPr="00764E8C">
        <w:rPr>
          <w:bCs/>
          <w:sz w:val="22"/>
          <w:szCs w:val="22"/>
        </w:rPr>
        <w:t>The SSRs must be submitted electronically in eSRS on an annual basis. This report must be submitted no later than October 30 each year for the twelve month period ending September 30.</w:t>
      </w:r>
    </w:p>
    <w:p w:rsidR="00546F96" w:rsidRPr="00764E8C" w:rsidRDefault="00546F96" w:rsidP="00546F96">
      <w:pPr>
        <w:rPr>
          <w:bCs/>
          <w:sz w:val="22"/>
          <w:szCs w:val="22"/>
        </w:rPr>
      </w:pPr>
    </w:p>
    <w:p w:rsidR="00546F96" w:rsidRPr="00764E8C" w:rsidRDefault="00546F96" w:rsidP="00546F96">
      <w:pPr>
        <w:rPr>
          <w:bCs/>
          <w:sz w:val="22"/>
          <w:szCs w:val="22"/>
        </w:rPr>
      </w:pPr>
      <w:r w:rsidRPr="00764E8C">
        <w:rPr>
          <w:bCs/>
          <w:sz w:val="22"/>
          <w:szCs w:val="22"/>
        </w:rPr>
        <w:t>e. Subcontractor Reporting</w:t>
      </w:r>
    </w:p>
    <w:p w:rsidR="00546F96" w:rsidRPr="00764E8C" w:rsidRDefault="00546F96" w:rsidP="00546F96">
      <w:pPr>
        <w:rPr>
          <w:bCs/>
          <w:sz w:val="22"/>
          <w:szCs w:val="22"/>
        </w:rPr>
      </w:pPr>
    </w:p>
    <w:p w:rsidR="0040305B" w:rsidRPr="00764E8C" w:rsidRDefault="00546F96" w:rsidP="00546F96">
      <w:pPr>
        <w:rPr>
          <w:bCs/>
          <w:sz w:val="22"/>
          <w:szCs w:val="22"/>
        </w:rPr>
      </w:pPr>
      <w:r w:rsidRPr="00764E8C">
        <w:rPr>
          <w:bCs/>
          <w:sz w:val="22"/>
          <w:szCs w:val="22"/>
        </w:rPr>
        <w:t>FAR clause 52.219-9 Small Business Subcontracting Plan requires that the Contractor ensure that ISR and SSR reports are submitted by those subcontractors that have been required to adopt a Subcontracting Plan under the terms of the clause. These subcontractor reports must be submitted as required by paragraphs (c) and (d) above. The reports may be submitted through the Contractor or submitted directly. Regardless, the Contractor is responsible for ensuring proper and timely submittal of the required reports.</w:t>
      </w:r>
    </w:p>
    <w:p w:rsidR="00546F96" w:rsidRDefault="00546F96" w:rsidP="00546F96">
      <w:pPr>
        <w:rPr>
          <w:bCs/>
          <w:sz w:val="22"/>
          <w:szCs w:val="22"/>
        </w:rPr>
      </w:pPr>
    </w:p>
    <w:p w:rsidR="00F3298E" w:rsidRDefault="00F3298E" w:rsidP="00546F96">
      <w:pPr>
        <w:rPr>
          <w:bCs/>
          <w:sz w:val="22"/>
          <w:szCs w:val="22"/>
        </w:rPr>
      </w:pPr>
    </w:p>
    <w:p w:rsidR="00F3298E" w:rsidRPr="00764E8C" w:rsidRDefault="00F3298E" w:rsidP="00F3298E">
      <w:pPr>
        <w:rPr>
          <w:b/>
          <w:bCs/>
          <w:sz w:val="22"/>
          <w:szCs w:val="22"/>
          <w:u w:val="single"/>
        </w:rPr>
      </w:pPr>
      <w:r>
        <w:rPr>
          <w:b/>
          <w:bCs/>
          <w:sz w:val="22"/>
          <w:szCs w:val="22"/>
          <w:u w:val="single"/>
        </w:rPr>
        <w:t xml:space="preserve">Section I </w:t>
      </w:r>
      <w:r w:rsidRPr="00764E8C">
        <w:rPr>
          <w:b/>
          <w:bCs/>
          <w:sz w:val="22"/>
          <w:szCs w:val="22"/>
          <w:u w:val="single"/>
        </w:rPr>
        <w:t>Clauses</w:t>
      </w:r>
    </w:p>
    <w:p w:rsidR="00F3298E" w:rsidRPr="00764E8C" w:rsidRDefault="00F3298E" w:rsidP="00546F96">
      <w:pPr>
        <w:rPr>
          <w:bCs/>
          <w:sz w:val="22"/>
          <w:szCs w:val="22"/>
        </w:rPr>
      </w:pPr>
    </w:p>
    <w:p w:rsidR="0079210D" w:rsidRPr="00764E8C" w:rsidRDefault="0079210D" w:rsidP="0017701B">
      <w:pPr>
        <w:rPr>
          <w:b/>
          <w:bCs/>
          <w:sz w:val="22"/>
          <w:szCs w:val="22"/>
        </w:rPr>
      </w:pPr>
      <w:r w:rsidRPr="00080076">
        <w:rPr>
          <w:b/>
          <w:bCs/>
          <w:sz w:val="22"/>
          <w:szCs w:val="22"/>
        </w:rPr>
        <w:t>I.</w:t>
      </w:r>
      <w:r w:rsidR="004A0255" w:rsidRPr="00080076">
        <w:rPr>
          <w:b/>
          <w:bCs/>
          <w:sz w:val="22"/>
          <w:szCs w:val="22"/>
        </w:rPr>
        <w:t>5</w:t>
      </w:r>
      <w:r w:rsidRPr="00080076">
        <w:rPr>
          <w:b/>
          <w:bCs/>
          <w:sz w:val="22"/>
          <w:szCs w:val="22"/>
        </w:rPr>
        <w:tab/>
        <w:t>52.203-7, Anti-Kickback Procedures (May 2014)</w:t>
      </w:r>
    </w:p>
    <w:p w:rsidR="0079210D" w:rsidRPr="00764E8C" w:rsidRDefault="0079210D" w:rsidP="0017701B">
      <w:pPr>
        <w:rPr>
          <w:bCs/>
          <w:sz w:val="22"/>
          <w:szCs w:val="22"/>
        </w:rPr>
      </w:pPr>
    </w:p>
    <w:p w:rsidR="0079210D" w:rsidRPr="00764E8C" w:rsidRDefault="0079210D" w:rsidP="0017701B">
      <w:pPr>
        <w:rPr>
          <w:bCs/>
          <w:sz w:val="22"/>
          <w:szCs w:val="22"/>
        </w:rPr>
      </w:pPr>
      <w:r w:rsidRPr="00764E8C">
        <w:rPr>
          <w:b/>
          <w:sz w:val="22"/>
          <w:szCs w:val="22"/>
        </w:rPr>
        <w:t>I.11</w:t>
      </w:r>
      <w:r w:rsidRPr="00764E8C">
        <w:rPr>
          <w:b/>
          <w:sz w:val="22"/>
          <w:szCs w:val="22"/>
        </w:rPr>
        <w:tab/>
        <w:t>52.203-19, Prohibition on Requiring Certain Internal Confidentiality Agreements or Statements (Jan 2017)</w:t>
      </w:r>
      <w:r w:rsidRPr="00764E8C">
        <w:rPr>
          <w:sz w:val="22"/>
          <w:szCs w:val="22"/>
        </w:rPr>
        <w:t xml:space="preserve"> (</w:t>
      </w:r>
      <w:r w:rsidRPr="00764E8C">
        <w:rPr>
          <w:bCs/>
          <w:sz w:val="22"/>
          <w:szCs w:val="22"/>
        </w:rPr>
        <w:t>Applicable for all purchase orders/subcontracts, including purchase orders/subcontracts for commercial items.)</w:t>
      </w:r>
    </w:p>
    <w:p w:rsidR="0079210D" w:rsidRPr="00764E8C" w:rsidRDefault="0079210D" w:rsidP="0017701B">
      <w:pPr>
        <w:rPr>
          <w:bCs/>
          <w:sz w:val="22"/>
          <w:szCs w:val="22"/>
        </w:rPr>
      </w:pPr>
    </w:p>
    <w:p w:rsidR="00DE551D" w:rsidRDefault="00DE551D" w:rsidP="00041BF7">
      <w:pPr>
        <w:pBdr>
          <w:right w:val="single" w:sz="4" w:space="4" w:color="auto"/>
        </w:pBdr>
        <w:rPr>
          <w:b/>
          <w:bCs/>
          <w:sz w:val="22"/>
          <w:szCs w:val="22"/>
        </w:rPr>
      </w:pPr>
      <w:r>
        <w:rPr>
          <w:b/>
          <w:bCs/>
          <w:sz w:val="22"/>
          <w:szCs w:val="22"/>
        </w:rPr>
        <w:t>I.13</w:t>
      </w:r>
      <w:r>
        <w:rPr>
          <w:b/>
          <w:bCs/>
          <w:sz w:val="22"/>
          <w:szCs w:val="22"/>
        </w:rPr>
        <w:tab/>
        <w:t xml:space="preserve">52.204-10, </w:t>
      </w:r>
      <w:r w:rsidRPr="00DE551D">
        <w:rPr>
          <w:b/>
          <w:bCs/>
          <w:sz w:val="22"/>
          <w:szCs w:val="22"/>
        </w:rPr>
        <w:t>Reporting Executive Compensation and First Tier Subcontract Awards</w:t>
      </w:r>
      <w:r>
        <w:rPr>
          <w:b/>
          <w:bCs/>
          <w:sz w:val="22"/>
          <w:szCs w:val="22"/>
        </w:rPr>
        <w:t xml:space="preserve"> (Oct 2018)</w:t>
      </w:r>
    </w:p>
    <w:p w:rsidR="00DE551D" w:rsidRDefault="00DE551D" w:rsidP="0017701B">
      <w:pPr>
        <w:rPr>
          <w:b/>
          <w:bCs/>
          <w:sz w:val="22"/>
          <w:szCs w:val="22"/>
        </w:rPr>
      </w:pPr>
    </w:p>
    <w:p w:rsidR="0003008C" w:rsidRPr="00141299" w:rsidRDefault="0003008C" w:rsidP="00041BF7">
      <w:pPr>
        <w:pBdr>
          <w:right w:val="single" w:sz="4" w:space="4" w:color="auto"/>
        </w:pBdr>
        <w:rPr>
          <w:bCs/>
          <w:sz w:val="22"/>
          <w:szCs w:val="22"/>
        </w:rPr>
      </w:pPr>
      <w:r>
        <w:rPr>
          <w:b/>
          <w:bCs/>
          <w:sz w:val="22"/>
          <w:szCs w:val="22"/>
        </w:rPr>
        <w:t>I.22</w:t>
      </w:r>
      <w:r>
        <w:rPr>
          <w:b/>
          <w:bCs/>
          <w:sz w:val="22"/>
          <w:szCs w:val="22"/>
        </w:rPr>
        <w:tab/>
        <w:t xml:space="preserve">52.215-12, Subcontract Certified Cost or Pricing Data (DEVIATION) (Jul 2018) </w:t>
      </w:r>
      <w:r>
        <w:rPr>
          <w:bCs/>
          <w:sz w:val="22"/>
          <w:szCs w:val="22"/>
        </w:rPr>
        <w:t xml:space="preserve">(The version of the clause in Procurement Class Deviation (PCD) </w:t>
      </w:r>
      <w:hyperlink r:id="rId9" w:history="1">
        <w:r w:rsidRPr="0003008C">
          <w:rPr>
            <w:rStyle w:val="Hyperlink"/>
            <w:bCs/>
            <w:sz w:val="22"/>
            <w:szCs w:val="22"/>
          </w:rPr>
          <w:t>18-04</w:t>
        </w:r>
      </w:hyperlink>
      <w:r>
        <w:rPr>
          <w:bCs/>
          <w:sz w:val="22"/>
          <w:szCs w:val="22"/>
        </w:rPr>
        <w:t xml:space="preserve"> applies in lieu of the standard FAR version of the clause.)</w:t>
      </w:r>
    </w:p>
    <w:p w:rsidR="0003008C" w:rsidRDefault="0003008C" w:rsidP="0017701B">
      <w:pPr>
        <w:rPr>
          <w:b/>
          <w:bCs/>
          <w:sz w:val="22"/>
          <w:szCs w:val="22"/>
        </w:rPr>
      </w:pPr>
    </w:p>
    <w:p w:rsidR="0003008C" w:rsidRDefault="0003008C" w:rsidP="00041BF7">
      <w:pPr>
        <w:pBdr>
          <w:right w:val="single" w:sz="4" w:space="4" w:color="auto"/>
        </w:pBdr>
        <w:rPr>
          <w:b/>
          <w:bCs/>
          <w:sz w:val="22"/>
          <w:szCs w:val="22"/>
        </w:rPr>
      </w:pPr>
      <w:r>
        <w:rPr>
          <w:b/>
          <w:bCs/>
          <w:sz w:val="22"/>
          <w:szCs w:val="22"/>
        </w:rPr>
        <w:t>I.29</w:t>
      </w:r>
      <w:r>
        <w:rPr>
          <w:b/>
          <w:bCs/>
          <w:sz w:val="22"/>
          <w:szCs w:val="22"/>
        </w:rPr>
        <w:tab/>
        <w:t>52.216-7, Allowable Cost and Payment (Aug 2018)</w:t>
      </w:r>
    </w:p>
    <w:p w:rsidR="0003008C" w:rsidRDefault="0003008C" w:rsidP="0017701B">
      <w:pPr>
        <w:rPr>
          <w:b/>
          <w:bCs/>
          <w:sz w:val="22"/>
          <w:szCs w:val="22"/>
        </w:rPr>
      </w:pPr>
    </w:p>
    <w:p w:rsidR="0003008C" w:rsidRDefault="0003008C" w:rsidP="00041BF7">
      <w:pPr>
        <w:pBdr>
          <w:right w:val="single" w:sz="4" w:space="4" w:color="auto"/>
        </w:pBdr>
        <w:rPr>
          <w:b/>
          <w:bCs/>
          <w:sz w:val="22"/>
          <w:szCs w:val="22"/>
        </w:rPr>
      </w:pPr>
      <w:r>
        <w:rPr>
          <w:b/>
          <w:bCs/>
          <w:sz w:val="22"/>
          <w:szCs w:val="22"/>
        </w:rPr>
        <w:t>I.30</w:t>
      </w:r>
      <w:r>
        <w:rPr>
          <w:b/>
          <w:bCs/>
          <w:sz w:val="22"/>
          <w:szCs w:val="22"/>
        </w:rPr>
        <w:tab/>
        <w:t xml:space="preserve">52.219-8, </w:t>
      </w:r>
      <w:r w:rsidRPr="0003008C">
        <w:rPr>
          <w:b/>
          <w:bCs/>
          <w:sz w:val="22"/>
          <w:szCs w:val="22"/>
        </w:rPr>
        <w:t>Utilization of Small Business Concerns</w:t>
      </w:r>
      <w:r>
        <w:rPr>
          <w:b/>
          <w:bCs/>
          <w:sz w:val="22"/>
          <w:szCs w:val="22"/>
        </w:rPr>
        <w:t xml:space="preserve"> (Oct 2018)</w:t>
      </w:r>
    </w:p>
    <w:p w:rsidR="0003008C" w:rsidRDefault="0003008C" w:rsidP="0017701B">
      <w:pPr>
        <w:rPr>
          <w:b/>
          <w:bCs/>
          <w:sz w:val="22"/>
          <w:szCs w:val="22"/>
        </w:rPr>
      </w:pPr>
    </w:p>
    <w:p w:rsidR="00473F7E" w:rsidRDefault="00473F7E" w:rsidP="00041BF7">
      <w:pPr>
        <w:pBdr>
          <w:right w:val="single" w:sz="4" w:space="4" w:color="auto"/>
        </w:pBdr>
        <w:rPr>
          <w:b/>
          <w:bCs/>
          <w:sz w:val="22"/>
          <w:szCs w:val="22"/>
        </w:rPr>
      </w:pPr>
      <w:r>
        <w:rPr>
          <w:b/>
          <w:bCs/>
          <w:sz w:val="22"/>
          <w:szCs w:val="22"/>
        </w:rPr>
        <w:t>I.31</w:t>
      </w:r>
      <w:r>
        <w:rPr>
          <w:b/>
          <w:bCs/>
          <w:sz w:val="22"/>
          <w:szCs w:val="22"/>
        </w:rPr>
        <w:tab/>
        <w:t xml:space="preserve">52.219-9, </w:t>
      </w:r>
      <w:r w:rsidRPr="00473F7E">
        <w:rPr>
          <w:b/>
          <w:bCs/>
          <w:sz w:val="22"/>
          <w:szCs w:val="22"/>
        </w:rPr>
        <w:t>Small Business Subcontracting Plan</w:t>
      </w:r>
      <w:r>
        <w:rPr>
          <w:b/>
          <w:bCs/>
          <w:sz w:val="22"/>
          <w:szCs w:val="22"/>
        </w:rPr>
        <w:t xml:space="preserve"> (</w:t>
      </w:r>
      <w:r w:rsidR="0003008C">
        <w:rPr>
          <w:b/>
          <w:bCs/>
          <w:sz w:val="22"/>
          <w:szCs w:val="22"/>
        </w:rPr>
        <w:t>Aug 2018)</w:t>
      </w:r>
    </w:p>
    <w:p w:rsidR="00473F7E" w:rsidRDefault="00473F7E" w:rsidP="0017701B">
      <w:pPr>
        <w:rPr>
          <w:b/>
          <w:bCs/>
          <w:sz w:val="22"/>
          <w:szCs w:val="22"/>
        </w:rPr>
      </w:pPr>
    </w:p>
    <w:p w:rsidR="0017701B" w:rsidRPr="00764E8C" w:rsidRDefault="00F9113E" w:rsidP="0017701B">
      <w:pPr>
        <w:rPr>
          <w:sz w:val="22"/>
          <w:szCs w:val="22"/>
        </w:rPr>
      </w:pPr>
      <w:r w:rsidRPr="00764E8C">
        <w:rPr>
          <w:b/>
          <w:bCs/>
          <w:sz w:val="22"/>
          <w:szCs w:val="22"/>
        </w:rPr>
        <w:t>I.47</w:t>
      </w:r>
      <w:r w:rsidRPr="00764E8C">
        <w:rPr>
          <w:b/>
          <w:bCs/>
          <w:sz w:val="22"/>
          <w:szCs w:val="22"/>
        </w:rPr>
        <w:tab/>
      </w:r>
      <w:r w:rsidR="0017701B" w:rsidRPr="00764E8C">
        <w:rPr>
          <w:b/>
          <w:bCs/>
          <w:sz w:val="22"/>
          <w:szCs w:val="22"/>
        </w:rPr>
        <w:t>52.227-1, Authorization and Consent (Dec 2007)</w:t>
      </w:r>
      <w:r w:rsidR="00E13507" w:rsidRPr="00764E8C">
        <w:rPr>
          <w:b/>
          <w:bCs/>
          <w:sz w:val="22"/>
          <w:szCs w:val="22"/>
        </w:rPr>
        <w:t xml:space="preserve"> and</w:t>
      </w:r>
      <w:r w:rsidR="0017701B" w:rsidRPr="00764E8C">
        <w:rPr>
          <w:b/>
          <w:bCs/>
          <w:sz w:val="22"/>
          <w:szCs w:val="22"/>
        </w:rPr>
        <w:t xml:space="preserve"> Alternate I (Apr 1984)</w:t>
      </w:r>
      <w:r w:rsidR="0017701B" w:rsidRPr="00764E8C">
        <w:rPr>
          <w:sz w:val="22"/>
          <w:szCs w:val="22"/>
        </w:rPr>
        <w:t xml:space="preserve"> </w:t>
      </w:r>
      <w:r w:rsidRPr="00764E8C">
        <w:rPr>
          <w:sz w:val="22"/>
          <w:szCs w:val="22"/>
        </w:rPr>
        <w:t>(</w:t>
      </w:r>
      <w:r w:rsidR="0017701B" w:rsidRPr="00764E8C">
        <w:rPr>
          <w:sz w:val="22"/>
          <w:szCs w:val="22"/>
        </w:rPr>
        <w:t xml:space="preserve">Alternate I also applies if </w:t>
      </w:r>
      <w:r w:rsidR="0066590B" w:rsidRPr="00764E8C">
        <w:rPr>
          <w:sz w:val="22"/>
          <w:szCs w:val="22"/>
        </w:rPr>
        <w:t>this</w:t>
      </w:r>
      <w:r w:rsidR="0017701B" w:rsidRPr="00764E8C">
        <w:rPr>
          <w:sz w:val="22"/>
          <w:szCs w:val="22"/>
        </w:rPr>
        <w:t xml:space="preserve"> </w:t>
      </w:r>
      <w:r w:rsidR="009F4C01" w:rsidRPr="00764E8C">
        <w:rPr>
          <w:sz w:val="22"/>
          <w:szCs w:val="22"/>
        </w:rPr>
        <w:t>purchase order/sub</w:t>
      </w:r>
      <w:r w:rsidR="0017701B" w:rsidRPr="00764E8C">
        <w:rPr>
          <w:sz w:val="22"/>
          <w:szCs w:val="22"/>
        </w:rPr>
        <w:t>contract is for research and development.</w:t>
      </w:r>
      <w:r w:rsidRPr="00764E8C">
        <w:rPr>
          <w:sz w:val="22"/>
          <w:szCs w:val="22"/>
        </w:rPr>
        <w:t>)</w:t>
      </w:r>
    </w:p>
    <w:p w:rsidR="00C03835" w:rsidRPr="00764E8C" w:rsidRDefault="00C03835" w:rsidP="00D7658E">
      <w:pPr>
        <w:rPr>
          <w:b/>
          <w:sz w:val="22"/>
          <w:szCs w:val="22"/>
        </w:rPr>
      </w:pPr>
    </w:p>
    <w:p w:rsidR="00F71764" w:rsidRPr="00764E8C" w:rsidRDefault="00F9113E" w:rsidP="000925F9">
      <w:pPr>
        <w:rPr>
          <w:sz w:val="22"/>
          <w:szCs w:val="22"/>
        </w:rPr>
      </w:pPr>
      <w:r w:rsidRPr="00764E8C">
        <w:rPr>
          <w:b/>
          <w:sz w:val="22"/>
          <w:szCs w:val="22"/>
        </w:rPr>
        <w:t>I.49</w:t>
      </w:r>
      <w:r w:rsidRPr="00764E8C">
        <w:rPr>
          <w:b/>
          <w:sz w:val="22"/>
          <w:szCs w:val="22"/>
        </w:rPr>
        <w:tab/>
      </w:r>
      <w:r w:rsidR="00F71764" w:rsidRPr="00764E8C">
        <w:rPr>
          <w:b/>
          <w:sz w:val="22"/>
          <w:szCs w:val="22"/>
        </w:rPr>
        <w:t xml:space="preserve">52.227-16, Additional Data Requirements (Jun 1987) </w:t>
      </w:r>
      <w:r w:rsidR="00F71764" w:rsidRPr="00764E8C">
        <w:rPr>
          <w:sz w:val="22"/>
          <w:szCs w:val="22"/>
        </w:rPr>
        <w:t>(Appli</w:t>
      </w:r>
      <w:r w:rsidR="00666FB0" w:rsidRPr="00764E8C">
        <w:rPr>
          <w:sz w:val="22"/>
          <w:szCs w:val="22"/>
        </w:rPr>
        <w:t xml:space="preserve">cable if </w:t>
      </w:r>
      <w:r w:rsidR="0066590B" w:rsidRPr="00764E8C">
        <w:rPr>
          <w:sz w:val="22"/>
          <w:szCs w:val="22"/>
        </w:rPr>
        <w:t>Seller</w:t>
      </w:r>
      <w:r w:rsidR="00666FB0" w:rsidRPr="00764E8C">
        <w:rPr>
          <w:sz w:val="22"/>
          <w:szCs w:val="22"/>
        </w:rPr>
        <w:t xml:space="preserve"> will be delivering </w:t>
      </w:r>
      <w:r w:rsidR="00F71764" w:rsidRPr="00764E8C">
        <w:rPr>
          <w:sz w:val="22"/>
          <w:szCs w:val="22"/>
        </w:rPr>
        <w:t>technical data.  “Contracting Officer” means “Lockheed Martin and the Contracting Officer.”)</w:t>
      </w:r>
    </w:p>
    <w:p w:rsidR="000C6B95" w:rsidRPr="00764E8C" w:rsidRDefault="000C6B95" w:rsidP="00F71764">
      <w:pPr>
        <w:jc w:val="both"/>
        <w:rPr>
          <w:b/>
          <w:bCs/>
          <w:sz w:val="22"/>
          <w:szCs w:val="22"/>
        </w:rPr>
      </w:pPr>
    </w:p>
    <w:p w:rsidR="00EB06FD" w:rsidRPr="00873B32" w:rsidRDefault="00EB06FD" w:rsidP="00041BF7">
      <w:pPr>
        <w:pBdr>
          <w:right w:val="single" w:sz="4" w:space="4" w:color="auto"/>
        </w:pBdr>
        <w:rPr>
          <w:bCs/>
          <w:sz w:val="22"/>
          <w:szCs w:val="22"/>
        </w:rPr>
      </w:pPr>
      <w:r>
        <w:rPr>
          <w:b/>
          <w:bCs/>
          <w:sz w:val="22"/>
          <w:szCs w:val="22"/>
        </w:rPr>
        <w:t>I.</w:t>
      </w:r>
      <w:r w:rsidR="00893426">
        <w:rPr>
          <w:b/>
          <w:bCs/>
          <w:sz w:val="22"/>
          <w:szCs w:val="22"/>
        </w:rPr>
        <w:t>51</w:t>
      </w:r>
      <w:r>
        <w:rPr>
          <w:b/>
          <w:bCs/>
          <w:sz w:val="22"/>
          <w:szCs w:val="22"/>
        </w:rPr>
        <w:tab/>
        <w:t xml:space="preserve">52.230-2, Cost Accounting Standards (DEVIATION) (Jul 2018) </w:t>
      </w:r>
      <w:r>
        <w:rPr>
          <w:bCs/>
          <w:sz w:val="22"/>
          <w:szCs w:val="22"/>
        </w:rPr>
        <w:t xml:space="preserve">(The version of the clause in Procurement Class Deviation (PCD) </w:t>
      </w:r>
      <w:hyperlink r:id="rId10" w:history="1">
        <w:r w:rsidRPr="0003008C">
          <w:rPr>
            <w:rStyle w:val="Hyperlink"/>
            <w:bCs/>
            <w:sz w:val="22"/>
            <w:szCs w:val="22"/>
          </w:rPr>
          <w:t>18-04</w:t>
        </w:r>
      </w:hyperlink>
      <w:r>
        <w:rPr>
          <w:bCs/>
          <w:sz w:val="22"/>
          <w:szCs w:val="22"/>
        </w:rPr>
        <w:t xml:space="preserve"> applies in lieu of the standard FAR version of the clause.)</w:t>
      </w:r>
    </w:p>
    <w:p w:rsidR="00EB06FD" w:rsidRDefault="00EB06FD" w:rsidP="00EB06FD">
      <w:pPr>
        <w:rPr>
          <w:b/>
          <w:bCs/>
          <w:sz w:val="22"/>
          <w:szCs w:val="22"/>
        </w:rPr>
      </w:pPr>
    </w:p>
    <w:p w:rsidR="0017701B" w:rsidRPr="00764E8C" w:rsidRDefault="00F9113E" w:rsidP="000925F9">
      <w:pPr>
        <w:rPr>
          <w:b/>
          <w:bCs/>
          <w:sz w:val="22"/>
          <w:szCs w:val="22"/>
        </w:rPr>
      </w:pPr>
      <w:r w:rsidRPr="00764E8C">
        <w:rPr>
          <w:b/>
          <w:bCs/>
          <w:sz w:val="22"/>
          <w:szCs w:val="22"/>
        </w:rPr>
        <w:t>I.54</w:t>
      </w:r>
      <w:r w:rsidRPr="00764E8C">
        <w:rPr>
          <w:b/>
          <w:bCs/>
          <w:sz w:val="22"/>
          <w:szCs w:val="22"/>
        </w:rPr>
        <w:tab/>
      </w:r>
      <w:r w:rsidR="0017701B" w:rsidRPr="00764E8C">
        <w:rPr>
          <w:b/>
          <w:bCs/>
          <w:sz w:val="22"/>
          <w:szCs w:val="22"/>
        </w:rPr>
        <w:t>52.232-17, Interest (</w:t>
      </w:r>
      <w:r w:rsidRPr="00764E8C">
        <w:rPr>
          <w:b/>
          <w:bCs/>
          <w:sz w:val="22"/>
          <w:szCs w:val="22"/>
        </w:rPr>
        <w:t>May 2014)</w:t>
      </w:r>
      <w:r w:rsidR="0017701B" w:rsidRPr="00764E8C">
        <w:rPr>
          <w:b/>
          <w:bCs/>
          <w:sz w:val="22"/>
          <w:szCs w:val="22"/>
        </w:rPr>
        <w:t xml:space="preserve"> </w:t>
      </w:r>
      <w:r w:rsidR="0017701B" w:rsidRPr="00764E8C">
        <w:rPr>
          <w:bCs/>
          <w:sz w:val="22"/>
          <w:szCs w:val="22"/>
        </w:rPr>
        <w:t xml:space="preserve">(Applicable if </w:t>
      </w:r>
      <w:r w:rsidR="0066590B" w:rsidRPr="00764E8C">
        <w:rPr>
          <w:bCs/>
          <w:sz w:val="22"/>
          <w:szCs w:val="22"/>
        </w:rPr>
        <w:t>this</w:t>
      </w:r>
      <w:r w:rsidR="0017701B" w:rsidRPr="00764E8C">
        <w:rPr>
          <w:bCs/>
          <w:sz w:val="22"/>
          <w:szCs w:val="22"/>
        </w:rPr>
        <w:t xml:space="preserve"> </w:t>
      </w:r>
      <w:r w:rsidR="009F4C01" w:rsidRPr="00764E8C">
        <w:rPr>
          <w:sz w:val="22"/>
          <w:szCs w:val="22"/>
        </w:rPr>
        <w:t>purchase order/sub</w:t>
      </w:r>
      <w:r w:rsidR="00666FB0" w:rsidRPr="00764E8C">
        <w:rPr>
          <w:bCs/>
          <w:sz w:val="22"/>
          <w:szCs w:val="22"/>
        </w:rPr>
        <w:t xml:space="preserve">contract contains any clauses </w:t>
      </w:r>
      <w:r w:rsidR="0017701B" w:rsidRPr="00764E8C">
        <w:rPr>
          <w:bCs/>
          <w:sz w:val="22"/>
          <w:szCs w:val="22"/>
        </w:rPr>
        <w:t>which refers to an Interest clause</w:t>
      </w:r>
      <w:r w:rsidR="00A6297C" w:rsidRPr="00764E8C">
        <w:rPr>
          <w:bCs/>
          <w:sz w:val="22"/>
          <w:szCs w:val="22"/>
        </w:rPr>
        <w:t xml:space="preserve">. </w:t>
      </w:r>
      <w:r w:rsidR="0017701B" w:rsidRPr="00764E8C">
        <w:rPr>
          <w:bCs/>
          <w:sz w:val="22"/>
          <w:szCs w:val="22"/>
        </w:rPr>
        <w:t xml:space="preserve"> “Government” means “Lockheed Martin”</w:t>
      </w:r>
      <w:r w:rsidR="00A6297C" w:rsidRPr="00764E8C">
        <w:rPr>
          <w:bCs/>
          <w:sz w:val="22"/>
          <w:szCs w:val="22"/>
        </w:rPr>
        <w:t>.</w:t>
      </w:r>
      <w:r w:rsidR="0017701B" w:rsidRPr="00764E8C">
        <w:rPr>
          <w:bCs/>
          <w:sz w:val="22"/>
          <w:szCs w:val="22"/>
        </w:rPr>
        <w:t>)</w:t>
      </w:r>
    </w:p>
    <w:p w:rsidR="008C7951" w:rsidRPr="00764E8C" w:rsidRDefault="008C7951" w:rsidP="006360E7">
      <w:pPr>
        <w:rPr>
          <w:b/>
          <w:bCs/>
          <w:sz w:val="22"/>
          <w:szCs w:val="22"/>
        </w:rPr>
      </w:pPr>
    </w:p>
    <w:p w:rsidR="00F9113E" w:rsidRPr="00764E8C" w:rsidRDefault="00F9113E" w:rsidP="00F9113E">
      <w:pPr>
        <w:rPr>
          <w:bCs/>
          <w:sz w:val="22"/>
          <w:szCs w:val="22"/>
        </w:rPr>
      </w:pPr>
      <w:r w:rsidRPr="00764E8C">
        <w:rPr>
          <w:b/>
          <w:bCs/>
          <w:sz w:val="22"/>
          <w:szCs w:val="22"/>
        </w:rPr>
        <w:t>I.59</w:t>
      </w:r>
      <w:r w:rsidRPr="00764E8C">
        <w:rPr>
          <w:b/>
          <w:bCs/>
          <w:sz w:val="22"/>
          <w:szCs w:val="22"/>
        </w:rPr>
        <w:tab/>
        <w:t xml:space="preserve">52.232-39, Unenforceability of Unauthorized Obligations (Jun 2013) </w:t>
      </w:r>
      <w:r w:rsidRPr="00764E8C">
        <w:rPr>
          <w:bCs/>
          <w:sz w:val="22"/>
          <w:szCs w:val="22"/>
        </w:rPr>
        <w:t>(Applicable for all purchase orders/subcontracts where software or services will be retransferred to the Government.)</w:t>
      </w:r>
    </w:p>
    <w:p w:rsidR="00F9113E" w:rsidRPr="00764E8C" w:rsidRDefault="00F9113E" w:rsidP="00F9113E">
      <w:pPr>
        <w:ind w:right="-360"/>
        <w:rPr>
          <w:bCs/>
          <w:sz w:val="22"/>
          <w:szCs w:val="22"/>
        </w:rPr>
      </w:pPr>
    </w:p>
    <w:p w:rsidR="008C7951" w:rsidRPr="00764E8C" w:rsidRDefault="00F9113E" w:rsidP="000925F9">
      <w:pPr>
        <w:rPr>
          <w:sz w:val="22"/>
          <w:szCs w:val="22"/>
        </w:rPr>
      </w:pPr>
      <w:r w:rsidRPr="00764E8C">
        <w:rPr>
          <w:b/>
          <w:sz w:val="22"/>
          <w:szCs w:val="22"/>
        </w:rPr>
        <w:t>I.67</w:t>
      </w:r>
      <w:r w:rsidRPr="00764E8C">
        <w:rPr>
          <w:b/>
          <w:sz w:val="22"/>
          <w:szCs w:val="22"/>
        </w:rPr>
        <w:tab/>
      </w:r>
      <w:r w:rsidR="00F71764" w:rsidRPr="00764E8C">
        <w:rPr>
          <w:b/>
          <w:sz w:val="22"/>
          <w:szCs w:val="22"/>
        </w:rPr>
        <w:t>52.243-2, Changes – Cost Reimbursement (Aug 1987) and Alternate V (Apr 1984)</w:t>
      </w:r>
      <w:r w:rsidR="00F71764" w:rsidRPr="00764E8C">
        <w:rPr>
          <w:sz w:val="22"/>
          <w:szCs w:val="22"/>
        </w:rPr>
        <w:t xml:space="preserve"> </w:t>
      </w:r>
      <w:r w:rsidR="006C23F3" w:rsidRPr="00764E8C">
        <w:rPr>
          <w:sz w:val="22"/>
          <w:szCs w:val="22"/>
        </w:rPr>
        <w:t>(</w:t>
      </w:r>
      <w:r w:rsidR="00F71764" w:rsidRPr="00764E8C">
        <w:rPr>
          <w:sz w:val="22"/>
          <w:szCs w:val="22"/>
        </w:rPr>
        <w:t xml:space="preserve">Alternate V will apply if </w:t>
      </w:r>
      <w:r w:rsidR="0066590B" w:rsidRPr="00764E8C">
        <w:rPr>
          <w:sz w:val="22"/>
          <w:szCs w:val="22"/>
        </w:rPr>
        <w:t>this</w:t>
      </w:r>
      <w:r w:rsidR="00F71764" w:rsidRPr="00764E8C">
        <w:rPr>
          <w:sz w:val="22"/>
          <w:szCs w:val="22"/>
        </w:rPr>
        <w:t xml:space="preserve"> cost reimbursable purchase order/subcontract is for research and development.</w:t>
      </w:r>
      <w:r w:rsidR="006C23F3" w:rsidRPr="00764E8C">
        <w:rPr>
          <w:sz w:val="22"/>
          <w:szCs w:val="22"/>
        </w:rPr>
        <w:t>)</w:t>
      </w:r>
    </w:p>
    <w:p w:rsidR="000E5B44" w:rsidRPr="00764E8C" w:rsidRDefault="000E5B44" w:rsidP="00F71764">
      <w:pPr>
        <w:spacing w:before="43" w:line="230" w:lineRule="exact"/>
        <w:jc w:val="both"/>
        <w:rPr>
          <w:sz w:val="22"/>
          <w:szCs w:val="22"/>
        </w:rPr>
      </w:pPr>
    </w:p>
    <w:p w:rsidR="00F9113E" w:rsidRPr="00764E8C" w:rsidRDefault="00F9113E" w:rsidP="00041BF7">
      <w:pPr>
        <w:pBdr>
          <w:right w:val="single" w:sz="4" w:space="4" w:color="auto"/>
        </w:pBdr>
        <w:rPr>
          <w:b/>
          <w:sz w:val="22"/>
          <w:szCs w:val="22"/>
        </w:rPr>
      </w:pPr>
      <w:r w:rsidRPr="00764E8C">
        <w:rPr>
          <w:b/>
          <w:sz w:val="22"/>
          <w:szCs w:val="22"/>
        </w:rPr>
        <w:t>I.73</w:t>
      </w:r>
      <w:r w:rsidRPr="00764E8C">
        <w:rPr>
          <w:b/>
          <w:sz w:val="22"/>
          <w:szCs w:val="22"/>
        </w:rPr>
        <w:tab/>
        <w:t>52.244-6, Subcontracts for Commercial Items (</w:t>
      </w:r>
      <w:r w:rsidR="00EB06FD">
        <w:rPr>
          <w:b/>
          <w:sz w:val="22"/>
          <w:szCs w:val="22"/>
        </w:rPr>
        <w:t>Oct 2018)</w:t>
      </w:r>
    </w:p>
    <w:p w:rsidR="00F9113E" w:rsidRPr="00764E8C" w:rsidRDefault="00F9113E" w:rsidP="00F9113E">
      <w:pPr>
        <w:rPr>
          <w:b/>
          <w:sz w:val="22"/>
          <w:szCs w:val="22"/>
        </w:rPr>
      </w:pPr>
    </w:p>
    <w:p w:rsidR="00F9113E" w:rsidRPr="00764E8C" w:rsidRDefault="00F9113E" w:rsidP="00F9113E">
      <w:pPr>
        <w:rPr>
          <w:sz w:val="22"/>
          <w:szCs w:val="22"/>
        </w:rPr>
      </w:pPr>
      <w:r w:rsidRPr="00764E8C">
        <w:rPr>
          <w:b/>
          <w:sz w:val="22"/>
          <w:szCs w:val="22"/>
        </w:rPr>
        <w:t>I.74</w:t>
      </w:r>
      <w:r w:rsidRPr="00764E8C">
        <w:rPr>
          <w:b/>
          <w:sz w:val="22"/>
          <w:szCs w:val="22"/>
        </w:rPr>
        <w:tab/>
        <w:t>52.245-1, Government Property (Jan 2017)</w:t>
      </w:r>
      <w:r w:rsidRPr="00764E8C">
        <w:rPr>
          <w:sz w:val="22"/>
          <w:szCs w:val="22"/>
        </w:rPr>
        <w:t xml:space="preserve"> </w:t>
      </w:r>
    </w:p>
    <w:p w:rsidR="00F9113E" w:rsidRPr="00764E8C" w:rsidRDefault="00F9113E" w:rsidP="00F9113E">
      <w:pPr>
        <w:rPr>
          <w:sz w:val="22"/>
          <w:szCs w:val="22"/>
        </w:rPr>
      </w:pPr>
    </w:p>
    <w:p w:rsidR="005B4AAB" w:rsidRPr="00764E8C" w:rsidRDefault="00F9113E" w:rsidP="005B4AAB">
      <w:pPr>
        <w:rPr>
          <w:sz w:val="22"/>
          <w:szCs w:val="22"/>
        </w:rPr>
      </w:pPr>
      <w:r w:rsidRPr="00764E8C">
        <w:rPr>
          <w:b/>
          <w:sz w:val="22"/>
          <w:szCs w:val="22"/>
        </w:rPr>
        <w:t>I.75</w:t>
      </w:r>
      <w:r w:rsidRPr="00764E8C">
        <w:rPr>
          <w:b/>
          <w:sz w:val="22"/>
          <w:szCs w:val="22"/>
        </w:rPr>
        <w:tab/>
      </w:r>
      <w:r w:rsidR="00F71764" w:rsidRPr="00764E8C">
        <w:rPr>
          <w:b/>
          <w:sz w:val="22"/>
          <w:szCs w:val="22"/>
        </w:rPr>
        <w:t>52.245-9, Use and Charges (</w:t>
      </w:r>
      <w:r w:rsidR="008C7951" w:rsidRPr="00764E8C">
        <w:rPr>
          <w:b/>
          <w:sz w:val="22"/>
          <w:szCs w:val="22"/>
        </w:rPr>
        <w:t>Apr 2012</w:t>
      </w:r>
      <w:r w:rsidR="00F71764" w:rsidRPr="00764E8C">
        <w:rPr>
          <w:b/>
          <w:sz w:val="22"/>
          <w:szCs w:val="22"/>
        </w:rPr>
        <w:t xml:space="preserve">) </w:t>
      </w:r>
      <w:r w:rsidR="00F71764" w:rsidRPr="00764E8C">
        <w:rPr>
          <w:sz w:val="22"/>
          <w:szCs w:val="22"/>
        </w:rPr>
        <w:t>(</w:t>
      </w:r>
      <w:r w:rsidR="00FD43FA" w:rsidRPr="00764E8C">
        <w:rPr>
          <w:bCs/>
          <w:sz w:val="22"/>
          <w:szCs w:val="22"/>
        </w:rPr>
        <w:t>Applicable for all purchase orders/subcontracts when the clause at 52.245-1</w:t>
      </w:r>
      <w:r w:rsidR="000925F9" w:rsidRPr="00764E8C">
        <w:rPr>
          <w:bCs/>
          <w:sz w:val="22"/>
          <w:szCs w:val="22"/>
        </w:rPr>
        <w:t>, Government Property, applies.</w:t>
      </w:r>
      <w:r w:rsidR="00F71764" w:rsidRPr="00764E8C">
        <w:rPr>
          <w:sz w:val="22"/>
          <w:szCs w:val="22"/>
        </w:rPr>
        <w:t xml:space="preserve">  Communication with the government under this clause will be made through Lockheed Martin</w:t>
      </w:r>
      <w:r w:rsidR="007801DE" w:rsidRPr="00764E8C">
        <w:rPr>
          <w:sz w:val="22"/>
          <w:szCs w:val="22"/>
        </w:rPr>
        <w:t>.)</w:t>
      </w:r>
    </w:p>
    <w:p w:rsidR="00666FB0" w:rsidRPr="00764E8C" w:rsidRDefault="00666FB0" w:rsidP="005B4AAB">
      <w:pPr>
        <w:rPr>
          <w:b/>
          <w:bCs/>
          <w:sz w:val="22"/>
          <w:szCs w:val="22"/>
        </w:rPr>
      </w:pPr>
    </w:p>
    <w:p w:rsidR="00871000" w:rsidRPr="00764E8C" w:rsidRDefault="00871000" w:rsidP="00871000">
      <w:pPr>
        <w:rPr>
          <w:b/>
          <w:color w:val="00B050"/>
          <w:sz w:val="22"/>
          <w:szCs w:val="22"/>
        </w:rPr>
      </w:pPr>
      <w:r w:rsidRPr="00764E8C">
        <w:rPr>
          <w:b/>
          <w:sz w:val="22"/>
          <w:szCs w:val="22"/>
        </w:rPr>
        <w:t>I.78</w:t>
      </w:r>
      <w:r w:rsidRPr="00764E8C">
        <w:rPr>
          <w:b/>
          <w:sz w:val="22"/>
          <w:szCs w:val="22"/>
        </w:rPr>
        <w:tab/>
        <w:t xml:space="preserve">52.247-68, Report of Shipment (REPSHIP) (Feb 2006) </w:t>
      </w:r>
      <w:r w:rsidRPr="00764E8C">
        <w:rPr>
          <w:bCs/>
          <w:sz w:val="22"/>
          <w:szCs w:val="22"/>
        </w:rPr>
        <w:t xml:space="preserve">(Applicable if Seller will be shipping supplies directly to the Government.)  </w:t>
      </w:r>
    </w:p>
    <w:p w:rsidR="00764E8C" w:rsidRPr="00764E8C" w:rsidRDefault="00764E8C" w:rsidP="00F422BC">
      <w:pPr>
        <w:pStyle w:val="Default"/>
        <w:tabs>
          <w:tab w:val="left" w:pos="720"/>
        </w:tabs>
        <w:rPr>
          <w:b/>
          <w:bCs/>
          <w:sz w:val="22"/>
          <w:szCs w:val="22"/>
        </w:rPr>
      </w:pPr>
      <w:bookmarkStart w:id="0" w:name="wp1144686"/>
      <w:bookmarkStart w:id="1" w:name="wp1144687"/>
      <w:bookmarkStart w:id="2" w:name="wp1144688"/>
      <w:bookmarkStart w:id="3" w:name="wp1144689"/>
      <w:bookmarkStart w:id="4" w:name="wp1144690"/>
      <w:bookmarkStart w:id="5" w:name="wp1144691"/>
      <w:bookmarkStart w:id="6" w:name="wp1144692"/>
      <w:bookmarkStart w:id="7" w:name="wp1144693"/>
      <w:bookmarkStart w:id="8" w:name="wp1144694"/>
      <w:bookmarkStart w:id="9" w:name="wp1144695"/>
      <w:bookmarkStart w:id="10" w:name="wp1148259"/>
      <w:bookmarkEnd w:id="0"/>
      <w:bookmarkEnd w:id="1"/>
      <w:bookmarkEnd w:id="2"/>
      <w:bookmarkEnd w:id="3"/>
      <w:bookmarkEnd w:id="4"/>
      <w:bookmarkEnd w:id="5"/>
      <w:bookmarkEnd w:id="6"/>
      <w:bookmarkEnd w:id="7"/>
      <w:bookmarkEnd w:id="8"/>
      <w:bookmarkEnd w:id="9"/>
      <w:bookmarkEnd w:id="10"/>
    </w:p>
    <w:p w:rsidR="007A7114" w:rsidRPr="00764E8C" w:rsidRDefault="00F422BC" w:rsidP="00F422BC">
      <w:pPr>
        <w:pStyle w:val="Default"/>
        <w:tabs>
          <w:tab w:val="left" w:pos="720"/>
        </w:tabs>
        <w:rPr>
          <w:b/>
          <w:bCs/>
          <w:sz w:val="22"/>
          <w:szCs w:val="22"/>
        </w:rPr>
      </w:pPr>
      <w:r w:rsidRPr="00080076">
        <w:rPr>
          <w:b/>
          <w:bCs/>
          <w:sz w:val="22"/>
          <w:szCs w:val="22"/>
        </w:rPr>
        <w:t>I.10</w:t>
      </w:r>
      <w:r w:rsidR="001805CA" w:rsidRPr="00080076">
        <w:rPr>
          <w:b/>
          <w:bCs/>
          <w:sz w:val="22"/>
          <w:szCs w:val="22"/>
        </w:rPr>
        <w:t>2</w:t>
      </w:r>
      <w:r w:rsidRPr="00080076">
        <w:rPr>
          <w:b/>
          <w:bCs/>
          <w:sz w:val="22"/>
          <w:szCs w:val="22"/>
        </w:rPr>
        <w:tab/>
      </w:r>
      <w:r w:rsidR="007A7114" w:rsidRPr="00080076">
        <w:rPr>
          <w:b/>
          <w:bCs/>
          <w:sz w:val="22"/>
          <w:szCs w:val="22"/>
        </w:rPr>
        <w:t>R</w:t>
      </w:r>
      <w:r w:rsidR="00793A8B" w:rsidRPr="00080076">
        <w:rPr>
          <w:b/>
          <w:bCs/>
          <w:sz w:val="22"/>
          <w:szCs w:val="22"/>
        </w:rPr>
        <w:t>ights in</w:t>
      </w:r>
      <w:r w:rsidR="007A7114" w:rsidRPr="00080076">
        <w:rPr>
          <w:b/>
          <w:bCs/>
          <w:sz w:val="22"/>
          <w:szCs w:val="22"/>
        </w:rPr>
        <w:t xml:space="preserve"> D</w:t>
      </w:r>
      <w:r w:rsidR="00793A8B" w:rsidRPr="00080076">
        <w:rPr>
          <w:b/>
          <w:bCs/>
          <w:sz w:val="22"/>
          <w:szCs w:val="22"/>
        </w:rPr>
        <w:t>ata</w:t>
      </w:r>
      <w:r w:rsidR="007A7114" w:rsidRPr="00080076">
        <w:rPr>
          <w:b/>
          <w:bCs/>
          <w:sz w:val="22"/>
          <w:szCs w:val="22"/>
        </w:rPr>
        <w:t>-G</w:t>
      </w:r>
      <w:r w:rsidR="00793A8B" w:rsidRPr="00080076">
        <w:rPr>
          <w:b/>
          <w:bCs/>
          <w:sz w:val="22"/>
          <w:szCs w:val="22"/>
        </w:rPr>
        <w:t>eneral</w:t>
      </w:r>
      <w:r w:rsidR="007A7114" w:rsidRPr="00080076">
        <w:rPr>
          <w:b/>
          <w:bCs/>
          <w:sz w:val="22"/>
          <w:szCs w:val="22"/>
        </w:rPr>
        <w:t xml:space="preserve"> (52.227-14)</w:t>
      </w:r>
      <w:r w:rsidR="00793A8B" w:rsidRPr="00080076">
        <w:rPr>
          <w:b/>
          <w:bCs/>
          <w:sz w:val="22"/>
          <w:szCs w:val="22"/>
        </w:rPr>
        <w:t xml:space="preserve"> </w:t>
      </w:r>
      <w:r w:rsidR="007A7114" w:rsidRPr="00080076">
        <w:rPr>
          <w:b/>
          <w:bCs/>
          <w:sz w:val="22"/>
          <w:szCs w:val="22"/>
        </w:rPr>
        <w:t>(</w:t>
      </w:r>
      <w:r w:rsidRPr="00080076">
        <w:rPr>
          <w:b/>
          <w:bCs/>
          <w:sz w:val="22"/>
          <w:szCs w:val="22"/>
        </w:rPr>
        <w:t>May 2014)—Alternate II (Dec 2007) and Alternate III (Dec</w:t>
      </w:r>
      <w:r w:rsidRPr="00764E8C">
        <w:rPr>
          <w:b/>
          <w:bCs/>
          <w:sz w:val="22"/>
          <w:szCs w:val="22"/>
        </w:rPr>
        <w:t xml:space="preserve"> 2007)</w:t>
      </w:r>
      <w:r w:rsidR="007A7114" w:rsidRPr="00764E8C">
        <w:rPr>
          <w:b/>
          <w:bCs/>
          <w:sz w:val="22"/>
          <w:szCs w:val="22"/>
        </w:rPr>
        <w:t xml:space="preserve"> as modified by NASA FAR </w:t>
      </w:r>
      <w:r w:rsidR="00793A8B" w:rsidRPr="00764E8C">
        <w:rPr>
          <w:b/>
          <w:bCs/>
          <w:sz w:val="22"/>
          <w:szCs w:val="22"/>
        </w:rPr>
        <w:t>Supplement 1852.227-14</w:t>
      </w:r>
      <w:r w:rsidRPr="00764E8C">
        <w:rPr>
          <w:b/>
          <w:bCs/>
          <w:sz w:val="22"/>
          <w:szCs w:val="22"/>
        </w:rPr>
        <w:t xml:space="preserve"> (Apr 2015)</w:t>
      </w:r>
      <w:r w:rsidR="007A7114" w:rsidRPr="00764E8C">
        <w:rPr>
          <w:b/>
          <w:bCs/>
          <w:sz w:val="22"/>
          <w:szCs w:val="22"/>
        </w:rPr>
        <w:t xml:space="preserve"> </w:t>
      </w:r>
    </w:p>
    <w:p w:rsidR="007A7114" w:rsidRPr="00764E8C" w:rsidRDefault="007A7114" w:rsidP="007A7114">
      <w:pPr>
        <w:pStyle w:val="Default"/>
        <w:tabs>
          <w:tab w:val="left" w:pos="540"/>
        </w:tabs>
        <w:rPr>
          <w:sz w:val="22"/>
          <w:szCs w:val="22"/>
        </w:rPr>
      </w:pPr>
    </w:p>
    <w:p w:rsidR="007A7114" w:rsidRPr="00764E8C" w:rsidRDefault="007A7114" w:rsidP="00F422BC">
      <w:pPr>
        <w:pStyle w:val="Default"/>
        <w:rPr>
          <w:sz w:val="22"/>
          <w:szCs w:val="22"/>
        </w:rPr>
      </w:pPr>
      <w:r w:rsidRPr="00764E8C">
        <w:rPr>
          <w:sz w:val="22"/>
          <w:szCs w:val="22"/>
        </w:rPr>
        <w:t xml:space="preserve">(a) </w:t>
      </w:r>
      <w:r w:rsidRPr="00764E8C">
        <w:rPr>
          <w:i/>
          <w:iCs/>
          <w:sz w:val="22"/>
          <w:szCs w:val="22"/>
        </w:rPr>
        <w:t xml:space="preserve">Definitions. </w:t>
      </w:r>
      <w:r w:rsidRPr="00764E8C">
        <w:rPr>
          <w:sz w:val="22"/>
          <w:szCs w:val="22"/>
        </w:rPr>
        <w:t xml:space="preserve">As used in this clause- </w:t>
      </w:r>
    </w:p>
    <w:p w:rsidR="007A7114" w:rsidRDefault="007A7114" w:rsidP="00F42673">
      <w:pPr>
        <w:pStyle w:val="Default"/>
        <w:rPr>
          <w:sz w:val="22"/>
          <w:szCs w:val="22"/>
        </w:rPr>
      </w:pPr>
      <w:r w:rsidRPr="00764E8C">
        <w:rPr>
          <w:sz w:val="22"/>
          <w:szCs w:val="22"/>
        </w:rPr>
        <w:t xml:space="preserve">"Computer database" or "database means" a collection of recorded information in a form capable of, and for the purpose of, being stored in, processed, and operated on by a computer. The term does not include computer software. </w:t>
      </w:r>
    </w:p>
    <w:p w:rsidR="00F42673" w:rsidRPr="00764E8C" w:rsidRDefault="00F42673" w:rsidP="00F42673">
      <w:pPr>
        <w:pStyle w:val="Default"/>
        <w:rPr>
          <w:sz w:val="22"/>
          <w:szCs w:val="22"/>
        </w:rPr>
      </w:pPr>
    </w:p>
    <w:p w:rsidR="007A7114" w:rsidRDefault="007A7114" w:rsidP="00F42673">
      <w:pPr>
        <w:pStyle w:val="Default"/>
        <w:rPr>
          <w:sz w:val="22"/>
          <w:szCs w:val="22"/>
        </w:rPr>
      </w:pPr>
      <w:r w:rsidRPr="00764E8C">
        <w:rPr>
          <w:sz w:val="22"/>
          <w:szCs w:val="22"/>
        </w:rPr>
        <w:t xml:space="preserve">"Computer software"- </w:t>
      </w:r>
    </w:p>
    <w:p w:rsidR="00F42673" w:rsidRPr="00764E8C" w:rsidRDefault="00F42673" w:rsidP="00F42673">
      <w:pPr>
        <w:pStyle w:val="Default"/>
        <w:rPr>
          <w:sz w:val="22"/>
          <w:szCs w:val="22"/>
        </w:rPr>
      </w:pPr>
    </w:p>
    <w:p w:rsidR="00F42673" w:rsidRDefault="007A7114" w:rsidP="00F42673">
      <w:pPr>
        <w:pStyle w:val="Default"/>
        <w:ind w:firstLine="360"/>
        <w:rPr>
          <w:sz w:val="22"/>
          <w:szCs w:val="22"/>
        </w:rPr>
      </w:pPr>
      <w:r w:rsidRPr="00764E8C">
        <w:rPr>
          <w:sz w:val="22"/>
          <w:szCs w:val="22"/>
        </w:rPr>
        <w:t>(1) Means</w:t>
      </w:r>
    </w:p>
    <w:p w:rsidR="007A7114" w:rsidRPr="00764E8C" w:rsidRDefault="007A7114" w:rsidP="00F42673">
      <w:pPr>
        <w:pStyle w:val="Default"/>
        <w:rPr>
          <w:sz w:val="22"/>
          <w:szCs w:val="22"/>
        </w:rPr>
      </w:pPr>
      <w:r w:rsidRPr="00764E8C">
        <w:rPr>
          <w:sz w:val="22"/>
          <w:szCs w:val="22"/>
        </w:rPr>
        <w:t xml:space="preserve"> </w:t>
      </w:r>
    </w:p>
    <w:p w:rsidR="007A7114" w:rsidRDefault="007A7114" w:rsidP="00F42673">
      <w:pPr>
        <w:pStyle w:val="Default"/>
        <w:ind w:firstLine="720"/>
        <w:rPr>
          <w:sz w:val="22"/>
          <w:szCs w:val="22"/>
        </w:rPr>
      </w:pPr>
      <w:r w:rsidRPr="00764E8C">
        <w:rPr>
          <w:sz w:val="22"/>
          <w:szCs w:val="22"/>
        </w:rPr>
        <w:t xml:space="preserve">(i) Computer programs that comprise a series of instructions, rules, routines, or statements, regardless of the media in which recorded, that allow or cause a computer to perform a specific operation or series of operations; and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lastRenderedPageBreak/>
        <w:t xml:space="preserve">(ii) Recorded information comprising source code listings, design details, algorithms, processes, flow charts, formulas, and related material that would enable the computer program to be produced, created, or compiled. </w:t>
      </w:r>
    </w:p>
    <w:p w:rsidR="00F42673" w:rsidRPr="00764E8C" w:rsidRDefault="00F42673" w:rsidP="00F42673">
      <w:pPr>
        <w:pStyle w:val="Default"/>
        <w:rPr>
          <w:sz w:val="22"/>
          <w:szCs w:val="22"/>
        </w:rPr>
      </w:pPr>
    </w:p>
    <w:p w:rsidR="007A7114" w:rsidRDefault="007A7114" w:rsidP="00F42673">
      <w:pPr>
        <w:pStyle w:val="Default"/>
        <w:ind w:firstLine="360"/>
        <w:rPr>
          <w:sz w:val="22"/>
          <w:szCs w:val="22"/>
        </w:rPr>
      </w:pPr>
      <w:r w:rsidRPr="00764E8C">
        <w:rPr>
          <w:sz w:val="22"/>
          <w:szCs w:val="22"/>
        </w:rPr>
        <w:t xml:space="preserve">(2) Does not include computer databases or computer software documentation.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"Computer software documentation" means owner's manuals, user's manuals, installation instructions, operating instructions, and other similar items, regardless of storage medium, that explain the capabilities of the computer software or provide instructions for using the software.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"Data"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"Form, fit, and function data"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"Limited rights" means the rights of the Government in limited rights data as set forth in the Limited Rights Notice of paragraph (g)(3) if included in this clause.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"Limited rights data" means data, other than computer software, that embody trade secrets or are commercial or financial and confidential or privileged, to the extent that such data pertain to items, components, or processes developed at private expense, including minor modifications.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"Restricted computer software" means computer software developed at private expense and that is a trade secret, is commercial or financial and confidential or privileged, or is copyrighted computer software, including minor modifications of the computer software.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"Restricted rights," as used in this clause, means the rights of the Government in restricted computer software, as set forth in a Restricted Rights Notice of paragraph (g) if included in this clause, or as otherwise may be provided in a collateral agreement incorporated in and made part of this contract, including minor modifications of such computer software.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w:t>
      </w:r>
      <w:hyperlink r:id="rId11" w:history="1">
        <w:r w:rsidRPr="00764E8C">
          <w:rPr>
            <w:rStyle w:val="Hyperlink"/>
            <w:sz w:val="22"/>
            <w:szCs w:val="22"/>
          </w:rPr>
          <w:t>41 U.S.C. 403(8)</w:t>
        </w:r>
      </w:hyperlink>
      <w:r w:rsidRPr="00764E8C">
        <w:rPr>
          <w:sz w:val="22"/>
          <w:szCs w:val="22"/>
        </w:rPr>
        <w:t xml:space="preserve">). </w:t>
      </w:r>
    </w:p>
    <w:p w:rsidR="00F42673" w:rsidRPr="00764E8C"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"Unlimited rights" means the rights of the Government to use, disclose, reproduce, prepare derivative works, distribute copies to the public, and perform publicly and display publicly, in any manner and for any purpose, and to have or permit others to do so. </w:t>
      </w:r>
    </w:p>
    <w:p w:rsidR="00F42673" w:rsidRDefault="00F42673" w:rsidP="00F42673">
      <w:pPr>
        <w:pStyle w:val="Default"/>
        <w:rPr>
          <w:sz w:val="22"/>
          <w:szCs w:val="22"/>
        </w:rPr>
      </w:pPr>
    </w:p>
    <w:p w:rsidR="007A7114" w:rsidRDefault="007A7114" w:rsidP="00F42673">
      <w:pPr>
        <w:pStyle w:val="Default"/>
        <w:rPr>
          <w:sz w:val="22"/>
          <w:szCs w:val="22"/>
        </w:rPr>
      </w:pPr>
      <w:r w:rsidRPr="00764E8C">
        <w:rPr>
          <w:sz w:val="22"/>
          <w:szCs w:val="22"/>
        </w:rPr>
        <w:t xml:space="preserve">(b) </w:t>
      </w:r>
      <w:r w:rsidRPr="000D67AC">
        <w:rPr>
          <w:i/>
          <w:sz w:val="22"/>
          <w:szCs w:val="22"/>
        </w:rPr>
        <w:t>Allocation of rights</w:t>
      </w:r>
      <w:r w:rsidRPr="00764E8C">
        <w:rPr>
          <w:sz w:val="22"/>
          <w:szCs w:val="22"/>
        </w:rPr>
        <w:t xml:space="preserve">. </w:t>
      </w:r>
    </w:p>
    <w:p w:rsidR="00F42673" w:rsidRPr="00764E8C" w:rsidRDefault="00F42673" w:rsidP="00F42673">
      <w:pPr>
        <w:pStyle w:val="Default"/>
        <w:rPr>
          <w:sz w:val="22"/>
          <w:szCs w:val="22"/>
        </w:rPr>
      </w:pPr>
    </w:p>
    <w:p w:rsidR="007A7114" w:rsidRDefault="007A7114" w:rsidP="00F42673">
      <w:pPr>
        <w:pStyle w:val="Default"/>
        <w:ind w:firstLine="360"/>
        <w:rPr>
          <w:sz w:val="22"/>
          <w:szCs w:val="22"/>
        </w:rPr>
      </w:pPr>
      <w:r w:rsidRPr="00764E8C">
        <w:rPr>
          <w:sz w:val="22"/>
          <w:szCs w:val="22"/>
        </w:rPr>
        <w:t xml:space="preserve">(1) Except as provided in paragraph (c) of this clause, the Government shall have unlimited rights in- </w:t>
      </w:r>
    </w:p>
    <w:p w:rsidR="00F42673" w:rsidRPr="00764E8C" w:rsidRDefault="00F42673" w:rsidP="00F42673">
      <w:pPr>
        <w:pStyle w:val="Default"/>
        <w:rPr>
          <w:sz w:val="22"/>
          <w:szCs w:val="22"/>
        </w:rPr>
      </w:pPr>
    </w:p>
    <w:p w:rsidR="007A7114" w:rsidRDefault="007A7114" w:rsidP="00F42673">
      <w:pPr>
        <w:pStyle w:val="Default"/>
        <w:ind w:firstLine="720"/>
        <w:rPr>
          <w:sz w:val="22"/>
          <w:szCs w:val="22"/>
        </w:rPr>
      </w:pPr>
      <w:r w:rsidRPr="00764E8C">
        <w:rPr>
          <w:sz w:val="22"/>
          <w:szCs w:val="22"/>
        </w:rPr>
        <w:t xml:space="preserve">(i) Data first produced in the performance of this contract; </w:t>
      </w:r>
    </w:p>
    <w:p w:rsidR="00F42673" w:rsidRPr="00764E8C"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(ii) Form, fit, and function data delivered under this contract;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(iv) All other data delivered under this contract unless provided otherwise for limited rights data or restricted computer software in accordance with paragraph (g) of this clause. </w:t>
      </w:r>
    </w:p>
    <w:p w:rsidR="00F42673" w:rsidRDefault="00F42673" w:rsidP="00F42673">
      <w:pPr>
        <w:pStyle w:val="Default"/>
        <w:rPr>
          <w:sz w:val="22"/>
          <w:szCs w:val="22"/>
        </w:rPr>
      </w:pPr>
    </w:p>
    <w:p w:rsidR="007A7114" w:rsidRPr="00764E8C" w:rsidRDefault="007A7114" w:rsidP="00F42673">
      <w:pPr>
        <w:pStyle w:val="Default"/>
        <w:ind w:firstLine="360"/>
        <w:rPr>
          <w:sz w:val="22"/>
          <w:szCs w:val="22"/>
        </w:rPr>
      </w:pPr>
      <w:r w:rsidRPr="00764E8C">
        <w:rPr>
          <w:sz w:val="22"/>
          <w:szCs w:val="22"/>
        </w:rPr>
        <w:t xml:space="preserve">(2) The Contractor shall have the right to-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 Assert copyright in data first produced in the performance of this contract to the extent provided in paragraph (c)(1) of this clause;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(ii) Use, release to others, reproduce, distribute, or publish any data first produced or specifically used by the Contractor in the performance of this contract, unless provided otherwise in paragraph (d) of this clause;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(iii) Substantiate the use of, add, or correct limited rights, restricted rights, or copyright notices and to take other appropriate action, in accordance with paragraphs (e) and (f) of this clause; and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(iv) Protect from unauthorized disclosure and use those data that are limited rights data or restricted computer software to the extent provided in paragraph (g) of this clause. </w:t>
      </w:r>
    </w:p>
    <w:p w:rsidR="00F42673" w:rsidRDefault="00F42673" w:rsidP="00F42673">
      <w:pPr>
        <w:pStyle w:val="Default"/>
        <w:rPr>
          <w:sz w:val="22"/>
          <w:szCs w:val="22"/>
        </w:rPr>
      </w:pPr>
    </w:p>
    <w:p w:rsidR="007A7114" w:rsidRDefault="007A7114" w:rsidP="00F42673">
      <w:pPr>
        <w:pStyle w:val="Default"/>
        <w:rPr>
          <w:sz w:val="22"/>
          <w:szCs w:val="22"/>
        </w:rPr>
      </w:pPr>
      <w:r w:rsidRPr="00764E8C">
        <w:rPr>
          <w:sz w:val="22"/>
          <w:szCs w:val="22"/>
        </w:rPr>
        <w:t xml:space="preserve">(c) </w:t>
      </w:r>
      <w:r w:rsidRPr="00DA3066">
        <w:rPr>
          <w:i/>
          <w:sz w:val="22"/>
          <w:szCs w:val="22"/>
        </w:rPr>
        <w:t>Copyright</w:t>
      </w:r>
      <w:r w:rsidRPr="00764E8C">
        <w:rPr>
          <w:sz w:val="22"/>
          <w:szCs w:val="22"/>
        </w:rPr>
        <w:t xml:space="preserve">- </w:t>
      </w:r>
    </w:p>
    <w:p w:rsidR="00F42673" w:rsidRPr="00764E8C" w:rsidRDefault="00F42673" w:rsidP="00F42673">
      <w:pPr>
        <w:pStyle w:val="Default"/>
        <w:rPr>
          <w:sz w:val="22"/>
          <w:szCs w:val="22"/>
        </w:rPr>
      </w:pPr>
    </w:p>
    <w:p w:rsidR="007A7114" w:rsidRDefault="007A7114" w:rsidP="00F42673">
      <w:pPr>
        <w:pStyle w:val="Default"/>
        <w:ind w:firstLine="360"/>
        <w:rPr>
          <w:sz w:val="22"/>
          <w:szCs w:val="22"/>
        </w:rPr>
      </w:pPr>
      <w:r w:rsidRPr="00764E8C">
        <w:rPr>
          <w:sz w:val="22"/>
          <w:szCs w:val="22"/>
        </w:rPr>
        <w:t xml:space="preserve">(1) Data first produced in the performance of this contract. </w:t>
      </w:r>
    </w:p>
    <w:p w:rsidR="00F42673" w:rsidRPr="00764E8C"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 Unless provided otherwise in paragraph (d) of this clause, the Contractor may, without prior approval of the Contracting Officer, assert copyright in scientific and technical articles based on or containing data first produced in the performance of this contract and published in academic, technical or professional journals, symposia proceedings, or similar works. The prior, express written permission of the Contracting Officer is required to assert copyright in all other data first produced in the performance of this contract.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t xml:space="preserve">(ii) When authorized to assert copyright to the data, the Contractor shall affix the applicable copyright notices of </w:t>
      </w:r>
      <w:hyperlink r:id="rId12" w:history="1">
        <w:r w:rsidRPr="00764E8C">
          <w:rPr>
            <w:rStyle w:val="Hyperlink"/>
            <w:sz w:val="22"/>
            <w:szCs w:val="22"/>
          </w:rPr>
          <w:t>17 U.S.C. 401 or 402</w:t>
        </w:r>
      </w:hyperlink>
      <w:r w:rsidRPr="00764E8C">
        <w:rPr>
          <w:sz w:val="22"/>
          <w:szCs w:val="22"/>
        </w:rPr>
        <w:t xml:space="preserve">, and an acknowledgment of Government sponsorship (including contract number). </w:t>
      </w:r>
    </w:p>
    <w:p w:rsidR="00F42673" w:rsidRDefault="00F42673" w:rsidP="00F42673">
      <w:pPr>
        <w:pStyle w:val="Default"/>
        <w:rPr>
          <w:sz w:val="22"/>
          <w:szCs w:val="22"/>
        </w:rPr>
      </w:pPr>
    </w:p>
    <w:p w:rsidR="007A7114" w:rsidRPr="00764E8C" w:rsidRDefault="007A7114" w:rsidP="00F42673">
      <w:pPr>
        <w:pStyle w:val="Default"/>
        <w:ind w:firstLine="720"/>
        <w:rPr>
          <w:sz w:val="22"/>
          <w:szCs w:val="22"/>
        </w:rPr>
      </w:pPr>
      <w:r w:rsidRPr="00764E8C">
        <w:rPr>
          <w:sz w:val="22"/>
          <w:szCs w:val="22"/>
        </w:rPr>
        <w:lastRenderedPageBreak/>
        <w:t xml:space="preserve">(iii)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in such copyrighted computer software to reproduce, prepare derivative works, and perform publicly and display publicly (but not to distribute copies to the public) by or on behalf of the Government. </w:t>
      </w:r>
    </w:p>
    <w:p w:rsidR="00F42673" w:rsidRDefault="00F42673" w:rsidP="00F42673">
      <w:pPr>
        <w:pStyle w:val="Default"/>
        <w:rPr>
          <w:sz w:val="22"/>
          <w:szCs w:val="22"/>
        </w:rPr>
      </w:pPr>
    </w:p>
    <w:p w:rsidR="00DE4358" w:rsidRDefault="00FD60C2" w:rsidP="00F42673">
      <w:pPr>
        <w:pStyle w:val="Default"/>
        <w:ind w:firstLine="720"/>
        <w:rPr>
          <w:sz w:val="22"/>
          <w:szCs w:val="22"/>
        </w:rPr>
      </w:pPr>
      <w:r w:rsidRPr="00764E8C">
        <w:rPr>
          <w:sz w:val="22"/>
          <w:szCs w:val="22"/>
        </w:rPr>
        <w:t>(iv) The contractor shall mark each scientific and technical article based on or containing data first produced in the performance of this contract and submitted for publication in academic, technical or professional journals, symposia proceedings or similar works with a notice, similar in all material respects to the following, on the cover or first page of the article, reflecting the Government’s non-exclusive worldwide license in the copyright.</w:t>
      </w:r>
    </w:p>
    <w:p w:rsidR="00DE4358" w:rsidRPr="00764E8C" w:rsidRDefault="00DE4358" w:rsidP="003F2DBB">
      <w:pPr>
        <w:pStyle w:val="Default"/>
        <w:rPr>
          <w:sz w:val="22"/>
          <w:szCs w:val="22"/>
        </w:rPr>
      </w:pPr>
    </w:p>
    <w:p w:rsidR="00FD60C2" w:rsidRPr="00764E8C" w:rsidRDefault="00FD60C2" w:rsidP="00FD60C2">
      <w:pPr>
        <w:pStyle w:val="Default"/>
        <w:jc w:val="center"/>
        <w:rPr>
          <w:sz w:val="22"/>
          <w:szCs w:val="22"/>
        </w:rPr>
      </w:pPr>
      <w:r w:rsidRPr="00764E8C">
        <w:rPr>
          <w:sz w:val="22"/>
          <w:szCs w:val="22"/>
        </w:rPr>
        <w:t>GOVERNMENT RIGHTS NOTICE</w:t>
      </w:r>
    </w:p>
    <w:p w:rsidR="00F42673" w:rsidRDefault="00F42673" w:rsidP="00F42673">
      <w:pPr>
        <w:pStyle w:val="Default"/>
        <w:rPr>
          <w:sz w:val="22"/>
          <w:szCs w:val="22"/>
        </w:rPr>
      </w:pPr>
    </w:p>
    <w:p w:rsidR="00FD60C2" w:rsidRPr="00764E8C" w:rsidRDefault="00FD60C2" w:rsidP="00F42673">
      <w:pPr>
        <w:pStyle w:val="Default"/>
        <w:ind w:firstLine="720"/>
        <w:rPr>
          <w:sz w:val="22"/>
          <w:szCs w:val="22"/>
        </w:rPr>
      </w:pPr>
      <w:r w:rsidRPr="00764E8C">
        <w:rPr>
          <w:sz w:val="22"/>
          <w:szCs w:val="22"/>
        </w:rPr>
        <w:t>This work was authored by employees of Lockheed Martin Space Systems Company (LMSSC) under Contract No.NNG17FD73C with the National Aeronautics and Space Administration. The United States Government retains and the publisher, by accepting the article for publication, acknowledges that the United States Government retains a non-exclusive, paid-up, irrevocable, worldwide license to reproduce, prepare derivative works, distribute copies to the public, and perform publicly and display publicly, or allow others to do so, for United States Government purposes. All other rights are reserved by the copyright owner.</w:t>
      </w:r>
    </w:p>
    <w:p w:rsidR="001F797C" w:rsidRDefault="001F797C" w:rsidP="00F42673">
      <w:pPr>
        <w:pStyle w:val="Default"/>
        <w:jc w:val="center"/>
        <w:rPr>
          <w:sz w:val="22"/>
          <w:szCs w:val="22"/>
        </w:rPr>
      </w:pPr>
    </w:p>
    <w:p w:rsidR="00FD60C2" w:rsidRDefault="00FD60C2" w:rsidP="00F42673">
      <w:pPr>
        <w:pStyle w:val="Default"/>
        <w:jc w:val="center"/>
        <w:rPr>
          <w:sz w:val="22"/>
          <w:szCs w:val="22"/>
        </w:rPr>
      </w:pPr>
      <w:r w:rsidRPr="00764E8C">
        <w:rPr>
          <w:sz w:val="22"/>
          <w:szCs w:val="22"/>
        </w:rPr>
        <w:t>(End of Notice)</w:t>
      </w:r>
    </w:p>
    <w:p w:rsidR="001F797C" w:rsidRPr="00764E8C" w:rsidRDefault="001F797C" w:rsidP="001F797C">
      <w:pPr>
        <w:pStyle w:val="Default"/>
        <w:rPr>
          <w:sz w:val="22"/>
          <w:szCs w:val="22"/>
        </w:rPr>
      </w:pPr>
    </w:p>
    <w:p w:rsidR="007A7114" w:rsidRPr="00764E8C" w:rsidRDefault="007A7114" w:rsidP="00F42673">
      <w:pPr>
        <w:pStyle w:val="Default"/>
        <w:ind w:firstLine="360"/>
        <w:rPr>
          <w:sz w:val="22"/>
          <w:szCs w:val="22"/>
        </w:rPr>
      </w:pPr>
      <w:r w:rsidRPr="000D67AC">
        <w:rPr>
          <w:sz w:val="22"/>
          <w:szCs w:val="22"/>
        </w:rPr>
        <w:t xml:space="preserve">(2) </w:t>
      </w:r>
      <w:r w:rsidRPr="000D67AC">
        <w:rPr>
          <w:iCs/>
          <w:sz w:val="22"/>
          <w:szCs w:val="22"/>
        </w:rPr>
        <w:t xml:space="preserve">Data not first produced in the performance of this contract. </w:t>
      </w:r>
      <w:r w:rsidRPr="000D67AC">
        <w:rPr>
          <w:sz w:val="22"/>
          <w:szCs w:val="22"/>
        </w:rPr>
        <w:t>The Contractor shall not, without the prior</w:t>
      </w:r>
      <w:r w:rsidRPr="00764E8C">
        <w:rPr>
          <w:sz w:val="22"/>
          <w:szCs w:val="22"/>
        </w:rPr>
        <w:t xml:space="preserve"> written permission of the Contracting Officer, incorporate in data delivered under this contract any data not first produced in the performance of this contract unless the Contractor-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 Identifies the data; and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 Grants to the Government, or acquires on its behalf, a license of the same scope as set forth in paragraph (c)(1)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0D67AC">
        <w:rPr>
          <w:sz w:val="22"/>
          <w:szCs w:val="22"/>
        </w:rPr>
        <w:t xml:space="preserve">(3) </w:t>
      </w:r>
      <w:r w:rsidRPr="000D67AC">
        <w:rPr>
          <w:iCs/>
          <w:sz w:val="22"/>
          <w:szCs w:val="22"/>
        </w:rPr>
        <w:t xml:space="preserve">Removal of copyright notices. </w:t>
      </w:r>
      <w:r w:rsidRPr="000D67AC">
        <w:rPr>
          <w:sz w:val="22"/>
          <w:szCs w:val="22"/>
        </w:rPr>
        <w:t>The Government will not remove any authorized copyright notices placed</w:t>
      </w:r>
      <w:r w:rsidRPr="00764E8C">
        <w:rPr>
          <w:sz w:val="22"/>
          <w:szCs w:val="22"/>
        </w:rPr>
        <w:t xml:space="preserve"> on data pursuant to this paragraph (c), and will include such notices on all reproductions of the data.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(d) </w:t>
      </w:r>
      <w:r w:rsidRPr="00764E8C">
        <w:rPr>
          <w:i/>
          <w:iCs/>
          <w:sz w:val="22"/>
          <w:szCs w:val="22"/>
        </w:rPr>
        <w:t xml:space="preserve">Release, publication, and use of data. </w:t>
      </w:r>
      <w:r w:rsidRPr="00764E8C">
        <w:rPr>
          <w:sz w:val="22"/>
          <w:szCs w:val="22"/>
        </w:rPr>
        <w:t xml:space="preserve">The Contractor shall have the right to use, release to others, reproduce, distribute, or publish any data first produced or specifically used by the Contractor in the performance of this contract, except-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(1) As prohibited by Federal law or regulation (</w:t>
      </w:r>
      <w:r w:rsidRPr="00764E8C">
        <w:rPr>
          <w:i/>
          <w:iCs/>
          <w:sz w:val="22"/>
          <w:szCs w:val="22"/>
        </w:rPr>
        <w:t>e.g.</w:t>
      </w:r>
      <w:r w:rsidRPr="00764E8C">
        <w:rPr>
          <w:sz w:val="22"/>
          <w:szCs w:val="22"/>
        </w:rPr>
        <w:t xml:space="preserve">, export control or national security laws or regulations);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lastRenderedPageBreak/>
        <w:t xml:space="preserve">(2) As expressly set forth in this contract; or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 </w:t>
      </w:r>
    </w:p>
    <w:p w:rsidR="001F797C" w:rsidRDefault="001F797C" w:rsidP="001F797C">
      <w:pPr>
        <w:pStyle w:val="Default"/>
        <w:rPr>
          <w:sz w:val="22"/>
          <w:szCs w:val="22"/>
        </w:rPr>
      </w:pPr>
    </w:p>
    <w:p w:rsidR="00FD60C2" w:rsidRPr="00764E8C" w:rsidRDefault="00FD60C2" w:rsidP="001F797C">
      <w:pPr>
        <w:pStyle w:val="Default"/>
        <w:ind w:firstLine="360"/>
        <w:rPr>
          <w:sz w:val="22"/>
          <w:szCs w:val="22"/>
        </w:rPr>
      </w:pPr>
      <w:r w:rsidRPr="00764E8C">
        <w:rPr>
          <w:sz w:val="22"/>
          <w:szCs w:val="22"/>
        </w:rPr>
        <w:t>(4)</w:t>
      </w:r>
      <w:r w:rsidRPr="00764E8C">
        <w:rPr>
          <w:sz w:val="22"/>
          <w:szCs w:val="22"/>
        </w:rPr>
        <w:tab/>
        <w:t>(i) The Contractor agrees not to assert claim to copyright, publish or release to others any computer software first produced in the performance of this contract unless the Contracting Officer authorizes through a contract modification.</w:t>
      </w:r>
    </w:p>
    <w:p w:rsidR="001F797C" w:rsidRDefault="001F797C" w:rsidP="001F797C">
      <w:pPr>
        <w:pStyle w:val="Default"/>
        <w:rPr>
          <w:sz w:val="22"/>
          <w:szCs w:val="22"/>
        </w:rPr>
      </w:pPr>
    </w:p>
    <w:p w:rsidR="00FD60C2" w:rsidRPr="00764E8C" w:rsidRDefault="00FD60C2" w:rsidP="001F797C">
      <w:pPr>
        <w:pStyle w:val="Default"/>
        <w:ind w:firstLine="720"/>
        <w:rPr>
          <w:sz w:val="22"/>
          <w:szCs w:val="22"/>
        </w:rPr>
      </w:pPr>
      <w:r w:rsidRPr="00764E8C">
        <w:rPr>
          <w:sz w:val="22"/>
          <w:szCs w:val="22"/>
        </w:rPr>
        <w:t>(ii) The prohibition on "release to others", as set forth in (d)(4)(i), does not prohibit release to another Federal Agency for its use or its contractors' use, as long as any such release is consistent with any restrictive markings on the software. Any restrictive markings on the software shall take precedence over the aforementioned release. Any release to a Federal Agency shall limit use to the Federal Agency or its contractors for Government purposes only. Any other release shall require the Contracting Officer's prior written permission.</w:t>
      </w:r>
    </w:p>
    <w:p w:rsidR="001F797C" w:rsidRDefault="001F797C" w:rsidP="001F797C">
      <w:pPr>
        <w:pStyle w:val="Default"/>
        <w:rPr>
          <w:sz w:val="22"/>
          <w:szCs w:val="22"/>
        </w:rPr>
      </w:pPr>
    </w:p>
    <w:p w:rsidR="007A7114" w:rsidRPr="00764E8C" w:rsidRDefault="00FD60C2" w:rsidP="001F797C">
      <w:pPr>
        <w:pStyle w:val="Default"/>
        <w:ind w:firstLine="720"/>
        <w:rPr>
          <w:sz w:val="22"/>
          <w:szCs w:val="22"/>
        </w:rPr>
      </w:pPr>
      <w:r w:rsidRPr="00764E8C">
        <w:rPr>
          <w:sz w:val="22"/>
          <w:szCs w:val="22"/>
        </w:rPr>
        <w:t>(iii) If the Government desires to obtain copyright in computer software first produced in the performance of this contract and permission has not been granted as set forth in paragraph (d)(4)(i) of this clause, the Contracting Officer may direct the contractor to assert, or authorize the assertion of, a claim to copyright in such data and to assign, or obtain the assignment of, such copyright to the Government or its designated assignee.</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(e) </w:t>
      </w:r>
      <w:r w:rsidRPr="000D67AC">
        <w:rPr>
          <w:i/>
          <w:sz w:val="22"/>
          <w:szCs w:val="22"/>
        </w:rPr>
        <w:t>Unauthorized marking of data</w:t>
      </w:r>
      <w:r w:rsidRPr="00764E8C">
        <w:rPr>
          <w:sz w:val="22"/>
          <w:szCs w:val="22"/>
        </w:rPr>
        <w:t xml:space="preserv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(1) Notwithstanding any other provisions of this contract concerning inspection or acceptance, if any data delivered under this contract are marked with the notices specified in paragraph (g)(3) or (g) (4) if included in this clause, and use of the notices is not authorized by this clause, or if the data bears any other restrictive or limiting markings not authorized by this contract, the Contracting Officer may at any time either return the data to the Contractor, or cancel or ignore the markings. However, pursuant to </w:t>
      </w:r>
      <w:hyperlink r:id="rId13" w:history="1">
        <w:r w:rsidRPr="00764E8C">
          <w:rPr>
            <w:rStyle w:val="Hyperlink"/>
            <w:sz w:val="22"/>
            <w:szCs w:val="22"/>
          </w:rPr>
          <w:t>41 U.S.C. 253</w:t>
        </w:r>
      </w:hyperlink>
      <w:r w:rsidRPr="00764E8C">
        <w:rPr>
          <w:sz w:val="22"/>
          <w:szCs w:val="22"/>
        </w:rPr>
        <w:t>, the following procedures shall apply prior to canceling or ignoring the markings.</w:t>
      </w:r>
    </w:p>
    <w:p w:rsidR="001F797C" w:rsidRDefault="00FD60C2" w:rsidP="001F797C">
      <w:pPr>
        <w:pStyle w:val="Default"/>
        <w:rPr>
          <w:sz w:val="22"/>
          <w:szCs w:val="22"/>
        </w:rPr>
      </w:pPr>
      <w:r w:rsidRPr="00764E8C">
        <w:rPr>
          <w:sz w:val="22"/>
          <w:szCs w:val="22"/>
        </w:rPr>
        <w:t xml:space="preserve"> </w:t>
      </w:r>
    </w:p>
    <w:p w:rsidR="007A7114" w:rsidRPr="00764E8C" w:rsidRDefault="007A7114" w:rsidP="001F797C">
      <w:pPr>
        <w:pStyle w:val="Default"/>
        <w:ind w:firstLine="720"/>
        <w:rPr>
          <w:sz w:val="22"/>
          <w:szCs w:val="22"/>
        </w:rPr>
      </w:pPr>
      <w:r w:rsidRPr="00764E8C">
        <w:rPr>
          <w:sz w:val="22"/>
          <w:szCs w:val="22"/>
        </w:rPr>
        <w:t xml:space="preserve">(i) The Contracting Officer will make written inquiry to the Contractor affording the Contractor 60 days from receipt of the inquiry to provide written justification to substantiate the propriety of the markings;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(iii) If the Contractor provides written justification to substantiate the propriety of the markings within the period set in paragraph (e)(1)(i)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Officer will furnish the Contractor a written determination, which determination will become the final agency decision regarding the appropriateness of the markings unless the Contractor files suit in a court of competent </w:t>
      </w:r>
      <w:r w:rsidRPr="00764E8C">
        <w:rPr>
          <w:sz w:val="22"/>
          <w:szCs w:val="22"/>
        </w:rPr>
        <w:lastRenderedPageBreak/>
        <w:t xml:space="preserve">jurisdiction within 90 days of receipt of the Contracting Officer's decision. The Government will continue to abide by the markings under this paragraph (e)(1)(iii)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 </w:t>
      </w:r>
    </w:p>
    <w:p w:rsidR="001F797C" w:rsidRDefault="001F797C" w:rsidP="001F797C">
      <w:pPr>
        <w:autoSpaceDE w:val="0"/>
        <w:autoSpaceDN w:val="0"/>
        <w:adjustRightInd w:val="0"/>
        <w:rPr>
          <w:sz w:val="22"/>
          <w:szCs w:val="22"/>
        </w:rPr>
      </w:pPr>
    </w:p>
    <w:p w:rsidR="007A7114" w:rsidRPr="00764E8C" w:rsidRDefault="007A7114" w:rsidP="001F797C">
      <w:pPr>
        <w:autoSpaceDE w:val="0"/>
        <w:autoSpaceDN w:val="0"/>
        <w:adjustRightInd w:val="0"/>
        <w:ind w:firstLine="360"/>
        <w:rPr>
          <w:sz w:val="22"/>
          <w:szCs w:val="22"/>
        </w:rPr>
      </w:pPr>
      <w:r w:rsidRPr="00764E8C">
        <w:rPr>
          <w:sz w:val="22"/>
          <w:szCs w:val="22"/>
        </w:rPr>
        <w:t>(2) The time limits in the procedures set forth in paragraph (e)(1) of this clause may be modified in accordance with agency regulations implementing the Freedom of Information Act (</w:t>
      </w:r>
      <w:hyperlink r:id="rId14" w:history="1">
        <w:r w:rsidRPr="00764E8C">
          <w:rPr>
            <w:rStyle w:val="Hyperlink"/>
            <w:sz w:val="22"/>
            <w:szCs w:val="22"/>
          </w:rPr>
          <w:t>5 U.S.C. 552</w:t>
        </w:r>
      </w:hyperlink>
      <w:r w:rsidRPr="00764E8C">
        <w:rPr>
          <w:sz w:val="22"/>
          <w:szCs w:val="22"/>
        </w:rPr>
        <w:t>) if necessary to respond to a request thereunder.</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(3) Except to the extent the Government's action occurs as the result of final disposition of the matter by a court of competent jurisdiction, the Contractor is not precluded by paragraph (e) of the clause from bringing a claim, in accordance with the Disputes clause of this contract, that may arise as the result of the Government removing or ignoring authorized markings on data delivered under this contract.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(f) </w:t>
      </w:r>
      <w:r w:rsidRPr="000D67AC">
        <w:rPr>
          <w:i/>
          <w:sz w:val="22"/>
          <w:szCs w:val="22"/>
        </w:rPr>
        <w:t>Omitted or incorrect markings</w:t>
      </w:r>
      <w:r w:rsidRPr="00764E8C">
        <w:rPr>
          <w:sz w:val="22"/>
          <w:szCs w:val="22"/>
        </w:rPr>
        <w:t xml:space="preserv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(1) Data delivered to the Government without any restrictive markings shall be deemed to have been furnished with unlimited rights. The Government is not liable for the disclosure, use, or reproduction of such data.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 Identifies the data to which the omitted notice is to be applied;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 Demonstrates that the omission of the notice was inadvertent;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(iii) Establishes that the proposed notice is authorized; and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(iv) Acknowledges that the Government has no liability for the disclosure, use, or reproduction of any data made prior to the addition of the notice or resulting from the omission of the notice.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(3) If data has been marked with an incorrect notice, the Contracting Officer may-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 Permit correction of the notice at the Contractor's expense if the Contractor identifies the data and demonstrates that the correct notice is authorized; or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 Correct any incorrect notices.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(g) </w:t>
      </w:r>
      <w:r w:rsidRPr="000D67AC">
        <w:rPr>
          <w:i/>
          <w:sz w:val="22"/>
          <w:szCs w:val="22"/>
        </w:rPr>
        <w:t>Protection of limited rights data and restricted computer software</w:t>
      </w:r>
      <w:r w:rsidRPr="00764E8C">
        <w:rPr>
          <w:sz w:val="22"/>
          <w:szCs w:val="22"/>
        </w:rPr>
        <w:t xml:space="preserv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lastRenderedPageBreak/>
        <w:t xml:space="preserve">(1) The Contractor may withhold from delivery qualifying limited rights data or restricted computer software that are not data identified in paragraphs (b)(1)(i), (ii), and (iii) of this clause. As a condition to this withholding, the Contractor shall-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 Identify the data being withheld; and </w:t>
      </w:r>
    </w:p>
    <w:p w:rsidR="001F797C" w:rsidRDefault="001F797C" w:rsidP="001F797C">
      <w:pPr>
        <w:pStyle w:val="Default"/>
        <w:rPr>
          <w:sz w:val="22"/>
          <w:szCs w:val="22"/>
        </w:rPr>
      </w:pPr>
    </w:p>
    <w:p w:rsidR="007A7114" w:rsidRPr="00764E8C" w:rsidRDefault="007A7114" w:rsidP="001F797C">
      <w:pPr>
        <w:pStyle w:val="Default"/>
        <w:ind w:firstLine="720"/>
        <w:rPr>
          <w:sz w:val="22"/>
          <w:szCs w:val="22"/>
        </w:rPr>
      </w:pPr>
      <w:r w:rsidRPr="00764E8C">
        <w:rPr>
          <w:sz w:val="22"/>
          <w:szCs w:val="22"/>
        </w:rPr>
        <w:t xml:space="preserve">(ii) Furnish form, fit, and function data instead.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(2) Limited rights data that are formatted as a computer database for delivery to the Government shall be treated as limited rights data and not restricted computer software.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(3) 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Limited Rights Notice (Dec 2007) </w:t>
      </w:r>
    </w:p>
    <w:p w:rsidR="001F797C" w:rsidRDefault="001F797C" w:rsidP="001F797C">
      <w:pPr>
        <w:pStyle w:val="Default"/>
        <w:rPr>
          <w:sz w:val="22"/>
          <w:szCs w:val="22"/>
        </w:rPr>
      </w:pPr>
    </w:p>
    <w:p w:rsidR="001A500D" w:rsidRPr="00764E8C" w:rsidRDefault="007A7114" w:rsidP="001F797C">
      <w:pPr>
        <w:pStyle w:val="Default"/>
        <w:rPr>
          <w:sz w:val="22"/>
          <w:szCs w:val="22"/>
        </w:rPr>
      </w:pPr>
      <w:r w:rsidRPr="00764E8C">
        <w:rPr>
          <w:sz w:val="22"/>
          <w:szCs w:val="22"/>
        </w:rPr>
        <w:t xml:space="preserve">(a) These data are submitted with limited rights under Government Contract No. </w:t>
      </w:r>
      <w:r w:rsidR="001A500D" w:rsidRPr="00764E8C">
        <w:rPr>
          <w:sz w:val="22"/>
          <w:szCs w:val="22"/>
        </w:rPr>
        <w:t xml:space="preserve">NNG17FD73C. </w:t>
      </w:r>
      <w:r w:rsidRPr="00764E8C">
        <w:rPr>
          <w:sz w:val="22"/>
          <w:szCs w:val="22"/>
        </w:rPr>
        <w:t xml:space="preserve">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(i) Use (except for manufacture) by support service contractors.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(ii) Evaluation by nongovernment evaluators.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(iii) Use (except for manufacture) by other contractors participating in the Government's program of which the specific contract is a part.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(iv) Emergency repair or overhaul work.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(v) Release to a foreign government, or its instrumentalities, if required to serve the interests of the U.S. Government, for information or evaluation, or for emergency repair or overhaul work by the foreign government. </w:t>
      </w:r>
    </w:p>
    <w:p w:rsidR="007A7114" w:rsidRPr="00764E8C" w:rsidRDefault="007A7114" w:rsidP="001F797C">
      <w:pPr>
        <w:pStyle w:val="Default"/>
        <w:rPr>
          <w:sz w:val="22"/>
          <w:szCs w:val="22"/>
        </w:rPr>
      </w:pPr>
      <w:r w:rsidRPr="00764E8C">
        <w:rPr>
          <w:sz w:val="22"/>
          <w:szCs w:val="22"/>
        </w:rPr>
        <w:t xml:space="preserve">(vi) or any other legitimate government use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(b) This notice shall be marked on any reproduction of these data, in whole or in part.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(End of notice)</w:t>
      </w:r>
    </w:p>
    <w:p w:rsidR="001F797C" w:rsidRDefault="001F797C" w:rsidP="001F797C">
      <w:pPr>
        <w:pStyle w:val="Default"/>
        <w:rPr>
          <w:sz w:val="22"/>
          <w:szCs w:val="22"/>
        </w:rPr>
      </w:pPr>
    </w:p>
    <w:p w:rsidR="007A7114" w:rsidRPr="00764E8C" w:rsidRDefault="007A7114" w:rsidP="001F797C">
      <w:pPr>
        <w:pStyle w:val="Default"/>
        <w:tabs>
          <w:tab w:val="left" w:pos="360"/>
        </w:tabs>
        <w:rPr>
          <w:sz w:val="22"/>
          <w:szCs w:val="22"/>
        </w:rPr>
      </w:pPr>
      <w:r w:rsidRPr="00764E8C">
        <w:rPr>
          <w:sz w:val="22"/>
          <w:szCs w:val="22"/>
        </w:rPr>
        <w:t>(4)</w:t>
      </w:r>
      <w:r w:rsidR="001F797C">
        <w:rPr>
          <w:sz w:val="22"/>
          <w:szCs w:val="22"/>
        </w:rPr>
        <w:tab/>
      </w:r>
      <w:r w:rsidRPr="00764E8C">
        <w:rPr>
          <w:sz w:val="22"/>
          <w:szCs w:val="22"/>
        </w:rPr>
        <w:t xml:space="preserve">(i) Notwithstanding paragraph (g)(1) of this clause, the contract may identify and specify the delivery of restricted computer software, or the Contracting Officer may require by written request the delivery of restricted computer software that has been withheld or would otherwise be entitled to be withheld. If delivery of that </w:t>
      </w:r>
      <w:r w:rsidRPr="00764E8C">
        <w:rPr>
          <w:sz w:val="22"/>
          <w:szCs w:val="22"/>
        </w:rPr>
        <w:lastRenderedPageBreak/>
        <w:t xml:space="preserve">computer software is required, the Contractor shall affix the following "Restricted Rights Notice" to the computer software and the Government will treat the computer software, subject to paragraphs (e) and (f) of this clause, in accordance with the notice: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Restricted Rights Notice (Dec 2007)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(a) This computer software is submitted with restricted rights under Government Contract No. </w:t>
      </w:r>
      <w:r w:rsidR="001A500D" w:rsidRPr="00764E8C">
        <w:rPr>
          <w:sz w:val="22"/>
          <w:szCs w:val="22"/>
        </w:rPr>
        <w:t>NNG17FD73C.</w:t>
      </w:r>
      <w:r w:rsidRPr="00764E8C">
        <w:rPr>
          <w:sz w:val="22"/>
          <w:szCs w:val="22"/>
        </w:rPr>
        <w:t xml:space="preserve"> It may not be used, reproduced, or disclosed by the Government except as provided in paragraph (b) of this notice or as otherwise expressly stated in the contract.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(b) This computer software may be- </w:t>
      </w:r>
    </w:p>
    <w:p w:rsidR="001F797C" w:rsidRDefault="001F797C" w:rsidP="001F797C">
      <w:pPr>
        <w:rPr>
          <w:sz w:val="22"/>
          <w:szCs w:val="22"/>
        </w:rPr>
      </w:pPr>
    </w:p>
    <w:p w:rsidR="007A7114" w:rsidRPr="00764E8C" w:rsidRDefault="007A7114" w:rsidP="001F797C">
      <w:pPr>
        <w:ind w:firstLine="360"/>
        <w:rPr>
          <w:sz w:val="22"/>
          <w:szCs w:val="22"/>
        </w:rPr>
      </w:pPr>
      <w:r w:rsidRPr="00764E8C">
        <w:rPr>
          <w:sz w:val="22"/>
          <w:szCs w:val="22"/>
        </w:rPr>
        <w:t>(1) Used or copied for use with the computer(s) for which it was acquired, including use at any Government installation to which the computer(s) may be transferred;</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(2) Used or copied for use with a backup computer if any computer for which it was acquired is inoperative;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(3) Reproduced for safekeeping (archives) or backup purposes;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(4) Modified, adapted, or combined with other computer software, </w:t>
      </w:r>
      <w:r w:rsidRPr="00764E8C">
        <w:rPr>
          <w:i/>
          <w:iCs/>
          <w:sz w:val="22"/>
          <w:szCs w:val="22"/>
        </w:rPr>
        <w:t xml:space="preserve">provided </w:t>
      </w:r>
      <w:r w:rsidRPr="00764E8C">
        <w:rPr>
          <w:sz w:val="22"/>
          <w:szCs w:val="22"/>
        </w:rPr>
        <w:t xml:space="preserve">that the modified, adapted, or combined portions of the derivative software incorporating any of the delivered, restricted computer software shall be subject to the same restricted rights;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(5) Disclosed to and reproduced for use by support service Contractors or their subcontractors in accordance with paragraphs (b)(1) through (4) of this notice; and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(6) Used or copied for use with a replacement computer and other legitimate government use.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(c) Notwithstanding the foregoing, if this computer software is copyrighted computer software, it is licensed to the Government with the minimum rights set forth in paragraph (b) of this notice.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(d) Any other rights or limitations regarding the use, duplication, or disclosure of this computer software are to be expressly stated in, or incorporated in, the contract.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(e) This notice shall be marked on any reproduction of this computer software, in whole or in part.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(End of notice)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(ii) Where it is impractical to include the Restricted Rights Notice on restricted computer software, the following short-form notice may be used instead: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Restricted Rights Notice Short Form (Jun 1987)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Use, reproduction, or disclosure is subject to restrictions set forth in Contract No. </w:t>
      </w:r>
      <w:r w:rsidR="00764E8C" w:rsidRPr="00764E8C">
        <w:rPr>
          <w:sz w:val="22"/>
          <w:szCs w:val="22"/>
        </w:rPr>
        <w:t xml:space="preserve">NNG17FD73C </w:t>
      </w:r>
      <w:r w:rsidRPr="00764E8C">
        <w:rPr>
          <w:sz w:val="22"/>
          <w:szCs w:val="22"/>
        </w:rPr>
        <w:t>with Lockheed Martin Space Systems Company</w:t>
      </w:r>
      <w:r w:rsidR="00764E8C" w:rsidRPr="00764E8C">
        <w:rPr>
          <w:sz w:val="22"/>
          <w:szCs w:val="22"/>
        </w:rPr>
        <w:t>.</w:t>
      </w:r>
      <w:r w:rsidRPr="00764E8C">
        <w:rPr>
          <w:sz w:val="22"/>
          <w:szCs w:val="22"/>
        </w:rPr>
        <w:t xml:space="preserv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(End of notice) </w:t>
      </w:r>
    </w:p>
    <w:p w:rsidR="001F797C" w:rsidRDefault="001F797C" w:rsidP="001F797C">
      <w:pPr>
        <w:pStyle w:val="Default"/>
        <w:rPr>
          <w:sz w:val="22"/>
          <w:szCs w:val="22"/>
        </w:rPr>
      </w:pPr>
    </w:p>
    <w:p w:rsidR="007A7114" w:rsidRPr="00764E8C" w:rsidRDefault="007A7114" w:rsidP="001F797C">
      <w:pPr>
        <w:pStyle w:val="Default"/>
        <w:ind w:firstLine="360"/>
        <w:rPr>
          <w:sz w:val="22"/>
          <w:szCs w:val="22"/>
        </w:rPr>
      </w:pPr>
      <w:r w:rsidRPr="00764E8C">
        <w:rPr>
          <w:sz w:val="22"/>
          <w:szCs w:val="22"/>
        </w:rPr>
        <w:t xml:space="preserve">(iii) If restricted computer software is delivered with the copyright notice of </w:t>
      </w:r>
      <w:hyperlink r:id="rId15" w:history="1">
        <w:r w:rsidRPr="00764E8C">
          <w:rPr>
            <w:rStyle w:val="Hyperlink"/>
            <w:sz w:val="22"/>
            <w:szCs w:val="22"/>
          </w:rPr>
          <w:t>17 U.S.C. 401</w:t>
        </w:r>
      </w:hyperlink>
      <w:r w:rsidRPr="00764E8C">
        <w:rPr>
          <w:sz w:val="22"/>
          <w:szCs w:val="22"/>
        </w:rPr>
        <w:t xml:space="preserve">, it will be presumed to be licensed to the Government without disclosure prohibitions, with the minimum rights set forth in paragraph (b) of this clause.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(h) </w:t>
      </w:r>
      <w:r w:rsidRPr="00764E8C">
        <w:rPr>
          <w:i/>
          <w:iCs/>
          <w:sz w:val="22"/>
          <w:szCs w:val="22"/>
        </w:rPr>
        <w:t xml:space="preserve">Subcontracting. </w:t>
      </w:r>
      <w:r w:rsidRPr="00764E8C">
        <w:rPr>
          <w:sz w:val="22"/>
          <w:szCs w:val="22"/>
        </w:rPr>
        <w:t xml:space="preserve">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 </w:t>
      </w:r>
    </w:p>
    <w:p w:rsidR="001F797C" w:rsidRDefault="001F797C" w:rsidP="001F797C">
      <w:pPr>
        <w:pStyle w:val="Default"/>
        <w:rPr>
          <w:sz w:val="22"/>
          <w:szCs w:val="22"/>
        </w:rPr>
      </w:pPr>
    </w:p>
    <w:p w:rsidR="007A7114" w:rsidRPr="00764E8C" w:rsidRDefault="007A7114" w:rsidP="001F797C">
      <w:pPr>
        <w:pStyle w:val="Default"/>
        <w:rPr>
          <w:sz w:val="22"/>
          <w:szCs w:val="22"/>
        </w:rPr>
      </w:pPr>
      <w:r w:rsidRPr="00764E8C">
        <w:rPr>
          <w:sz w:val="22"/>
          <w:szCs w:val="22"/>
        </w:rPr>
        <w:t xml:space="preserve">(i) </w:t>
      </w:r>
      <w:r w:rsidRPr="00764E8C">
        <w:rPr>
          <w:i/>
          <w:iCs/>
          <w:sz w:val="22"/>
          <w:szCs w:val="22"/>
        </w:rPr>
        <w:t xml:space="preserve">Relationship to patents or other rights. </w:t>
      </w:r>
      <w:r w:rsidRPr="00764E8C">
        <w:rPr>
          <w:sz w:val="22"/>
          <w:szCs w:val="22"/>
        </w:rPr>
        <w:t xml:space="preserve">Nothing contained in this clause shall imply a license to the Government under any patent or be construed as affecting the scope of any license or other right otherwise granted to the Government. </w:t>
      </w:r>
    </w:p>
    <w:p w:rsidR="001F797C" w:rsidRDefault="001F797C" w:rsidP="001F797C">
      <w:pPr>
        <w:pStyle w:val="Default"/>
        <w:rPr>
          <w:sz w:val="22"/>
          <w:szCs w:val="22"/>
        </w:rPr>
      </w:pPr>
    </w:p>
    <w:p w:rsidR="0035684D" w:rsidRPr="00764E8C" w:rsidRDefault="00B775AD" w:rsidP="001F797C">
      <w:pPr>
        <w:pStyle w:val="Default"/>
        <w:rPr>
          <w:sz w:val="22"/>
          <w:szCs w:val="22"/>
        </w:rPr>
      </w:pPr>
      <w:r w:rsidRPr="00764E8C">
        <w:rPr>
          <w:sz w:val="22"/>
          <w:szCs w:val="22"/>
        </w:rPr>
        <w:t>(End of clause)</w:t>
      </w:r>
    </w:p>
    <w:p w:rsidR="00D53F86" w:rsidRPr="00764E8C" w:rsidRDefault="00D53F86" w:rsidP="003F4A71">
      <w:pPr>
        <w:pStyle w:val="Default"/>
        <w:spacing w:before="120"/>
        <w:rPr>
          <w:sz w:val="22"/>
          <w:szCs w:val="22"/>
        </w:rPr>
      </w:pPr>
      <w:bookmarkStart w:id="11" w:name="wp1158495"/>
      <w:bookmarkStart w:id="12" w:name="wp1158541"/>
      <w:bookmarkStart w:id="13" w:name="wp1158542"/>
      <w:bookmarkStart w:id="14" w:name="wp1158517"/>
      <w:bookmarkStart w:id="15" w:name="wp1158519"/>
      <w:bookmarkStart w:id="16" w:name="wp1158521"/>
      <w:bookmarkStart w:id="17" w:name="wp1159001"/>
      <w:bookmarkStart w:id="18" w:name="wp1159002"/>
      <w:bookmarkEnd w:id="11"/>
      <w:bookmarkEnd w:id="12"/>
      <w:bookmarkEnd w:id="13"/>
      <w:bookmarkEnd w:id="14"/>
      <w:bookmarkEnd w:id="15"/>
      <w:bookmarkEnd w:id="16"/>
      <w:bookmarkEnd w:id="17"/>
      <w:bookmarkEnd w:id="18"/>
    </w:p>
    <w:p w:rsidR="00D53F86" w:rsidRPr="00764E8C" w:rsidRDefault="00377513" w:rsidP="00041BF7">
      <w:pPr>
        <w:pStyle w:val="Default"/>
        <w:pBdr>
          <w:right w:val="single" w:sz="4" w:space="4" w:color="auto"/>
        </w:pBdr>
        <w:rPr>
          <w:b/>
          <w:bCs/>
          <w:color w:val="auto"/>
          <w:sz w:val="22"/>
          <w:szCs w:val="22"/>
        </w:rPr>
      </w:pPr>
      <w:r w:rsidRPr="00080076">
        <w:rPr>
          <w:b/>
          <w:bCs/>
          <w:color w:val="auto"/>
          <w:sz w:val="22"/>
          <w:szCs w:val="22"/>
        </w:rPr>
        <w:t>I.10</w:t>
      </w:r>
      <w:r w:rsidR="001805CA" w:rsidRPr="00080076">
        <w:rPr>
          <w:b/>
          <w:bCs/>
          <w:color w:val="auto"/>
          <w:sz w:val="22"/>
          <w:szCs w:val="22"/>
        </w:rPr>
        <w:t>7</w:t>
      </w:r>
      <w:r w:rsidRPr="00080076">
        <w:rPr>
          <w:b/>
          <w:bCs/>
          <w:color w:val="auto"/>
          <w:sz w:val="22"/>
          <w:szCs w:val="22"/>
        </w:rPr>
        <w:tab/>
      </w:r>
      <w:r w:rsidR="00D53F86" w:rsidRPr="00080076">
        <w:rPr>
          <w:b/>
          <w:bCs/>
          <w:color w:val="auto"/>
          <w:sz w:val="22"/>
          <w:szCs w:val="22"/>
        </w:rPr>
        <w:t>1852.225-71</w:t>
      </w:r>
      <w:r w:rsidR="00666FB0" w:rsidRPr="00080076">
        <w:rPr>
          <w:b/>
          <w:bCs/>
          <w:color w:val="auto"/>
          <w:sz w:val="22"/>
          <w:szCs w:val="22"/>
        </w:rPr>
        <w:t>,</w:t>
      </w:r>
      <w:r w:rsidR="00D53F86" w:rsidRPr="00080076">
        <w:rPr>
          <w:b/>
          <w:bCs/>
          <w:color w:val="auto"/>
          <w:sz w:val="22"/>
          <w:szCs w:val="22"/>
        </w:rPr>
        <w:t xml:space="preserve"> R</w:t>
      </w:r>
      <w:r w:rsidR="00112437" w:rsidRPr="00080076">
        <w:rPr>
          <w:b/>
          <w:bCs/>
          <w:color w:val="auto"/>
          <w:sz w:val="22"/>
          <w:szCs w:val="22"/>
        </w:rPr>
        <w:t>estrictions of Funding Activity</w:t>
      </w:r>
      <w:r w:rsidR="00D53F86" w:rsidRPr="00080076">
        <w:rPr>
          <w:b/>
          <w:bCs/>
          <w:color w:val="auto"/>
          <w:sz w:val="22"/>
          <w:szCs w:val="22"/>
        </w:rPr>
        <w:t xml:space="preserve"> </w:t>
      </w:r>
      <w:r w:rsidR="00112437" w:rsidRPr="00080076">
        <w:rPr>
          <w:b/>
          <w:bCs/>
          <w:color w:val="auto"/>
          <w:sz w:val="22"/>
          <w:szCs w:val="22"/>
        </w:rPr>
        <w:t>with</w:t>
      </w:r>
      <w:r w:rsidR="00B775AD" w:rsidRPr="00080076">
        <w:rPr>
          <w:b/>
          <w:bCs/>
          <w:color w:val="auto"/>
          <w:sz w:val="22"/>
          <w:szCs w:val="22"/>
        </w:rPr>
        <w:t xml:space="preserve"> C</w:t>
      </w:r>
      <w:r w:rsidR="00112437" w:rsidRPr="00080076">
        <w:rPr>
          <w:b/>
          <w:bCs/>
          <w:color w:val="auto"/>
          <w:sz w:val="22"/>
          <w:szCs w:val="22"/>
        </w:rPr>
        <w:t>hina</w:t>
      </w:r>
      <w:r w:rsidR="00B775AD" w:rsidRPr="00080076">
        <w:rPr>
          <w:b/>
          <w:bCs/>
          <w:color w:val="auto"/>
          <w:sz w:val="22"/>
          <w:szCs w:val="22"/>
        </w:rPr>
        <w:t xml:space="preserve"> (F</w:t>
      </w:r>
      <w:r w:rsidR="00112437" w:rsidRPr="00080076">
        <w:rPr>
          <w:b/>
          <w:bCs/>
          <w:color w:val="auto"/>
          <w:sz w:val="22"/>
          <w:szCs w:val="22"/>
        </w:rPr>
        <w:t>eb</w:t>
      </w:r>
      <w:r w:rsidR="00B775AD" w:rsidRPr="00080076">
        <w:rPr>
          <w:b/>
          <w:bCs/>
          <w:color w:val="auto"/>
          <w:sz w:val="22"/>
          <w:szCs w:val="22"/>
        </w:rPr>
        <w:t xml:space="preserve"> 2012)</w:t>
      </w:r>
      <w:r w:rsidR="0007060D" w:rsidRPr="0007060D">
        <w:rPr>
          <w:bCs/>
          <w:sz w:val="22"/>
          <w:szCs w:val="22"/>
        </w:rPr>
        <w:t xml:space="preserve"> </w:t>
      </w:r>
      <w:r w:rsidR="0007060D" w:rsidRPr="00764E8C">
        <w:rPr>
          <w:bCs/>
          <w:sz w:val="22"/>
          <w:szCs w:val="22"/>
        </w:rPr>
        <w:t>(Applicable for all purchase orders/subcontracts</w:t>
      </w:r>
      <w:r w:rsidR="0007060D">
        <w:rPr>
          <w:bCs/>
          <w:sz w:val="22"/>
          <w:szCs w:val="22"/>
        </w:rPr>
        <w:t>.)</w:t>
      </w:r>
    </w:p>
    <w:p w:rsidR="00D53F86" w:rsidRPr="00764E8C" w:rsidRDefault="00D53F86" w:rsidP="00D53F86">
      <w:pPr>
        <w:pStyle w:val="Default"/>
        <w:rPr>
          <w:color w:val="auto"/>
          <w:sz w:val="22"/>
          <w:szCs w:val="22"/>
        </w:rPr>
      </w:pPr>
    </w:p>
    <w:p w:rsidR="00D53F86" w:rsidRPr="00764E8C" w:rsidRDefault="00D53F86" w:rsidP="00D53F86">
      <w:pPr>
        <w:pStyle w:val="Default"/>
        <w:rPr>
          <w:color w:val="auto"/>
          <w:sz w:val="22"/>
          <w:szCs w:val="22"/>
        </w:rPr>
      </w:pPr>
      <w:r w:rsidRPr="00764E8C">
        <w:rPr>
          <w:color w:val="auto"/>
          <w:sz w:val="22"/>
          <w:szCs w:val="22"/>
        </w:rPr>
        <w:t xml:space="preserve">(a) Definition - “China” or “Chinese-owned </w:t>
      </w:r>
      <w:r w:rsidR="00377513">
        <w:rPr>
          <w:color w:val="auto"/>
          <w:sz w:val="22"/>
          <w:szCs w:val="22"/>
        </w:rPr>
        <w:t>C</w:t>
      </w:r>
      <w:r w:rsidRPr="00764E8C">
        <w:rPr>
          <w:color w:val="auto"/>
          <w:sz w:val="22"/>
          <w:szCs w:val="22"/>
        </w:rPr>
        <w:t>ompany” means the People’s Republic of China, any company owned by the People’s Republic of China or any company incorporated under the laws of the People’s Republic of China.</w:t>
      </w:r>
    </w:p>
    <w:p w:rsidR="00D53F86" w:rsidRPr="00764E8C" w:rsidRDefault="00D53F86" w:rsidP="00D53F86">
      <w:pPr>
        <w:pStyle w:val="Default"/>
        <w:rPr>
          <w:color w:val="auto"/>
          <w:sz w:val="22"/>
          <w:szCs w:val="22"/>
        </w:rPr>
      </w:pPr>
    </w:p>
    <w:p w:rsidR="00D53F86" w:rsidRPr="00764E8C" w:rsidRDefault="00D53F86" w:rsidP="00D53F86">
      <w:pPr>
        <w:pStyle w:val="Default"/>
        <w:rPr>
          <w:color w:val="auto"/>
          <w:sz w:val="22"/>
          <w:szCs w:val="22"/>
        </w:rPr>
      </w:pPr>
      <w:r w:rsidRPr="00764E8C">
        <w:rPr>
          <w:color w:val="auto"/>
          <w:sz w:val="22"/>
          <w:szCs w:val="22"/>
        </w:rPr>
        <w:t>(b)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 constitute purchase of goods or services that would not involve participation, collaboration, or coordination between the parties.</w:t>
      </w:r>
    </w:p>
    <w:p w:rsidR="00D53F86" w:rsidRPr="00764E8C" w:rsidRDefault="00D53F86" w:rsidP="00D53F86">
      <w:pPr>
        <w:pStyle w:val="Default"/>
        <w:rPr>
          <w:color w:val="auto"/>
          <w:sz w:val="22"/>
          <w:szCs w:val="22"/>
        </w:rPr>
      </w:pPr>
      <w:r w:rsidRPr="00764E8C">
        <w:rPr>
          <w:color w:val="auto"/>
          <w:sz w:val="22"/>
          <w:szCs w:val="22"/>
        </w:rPr>
        <w:t xml:space="preserve"> </w:t>
      </w:r>
    </w:p>
    <w:p w:rsidR="00D53F86" w:rsidRPr="00764E8C" w:rsidRDefault="00D53F86" w:rsidP="00D53F86">
      <w:pPr>
        <w:pStyle w:val="Default"/>
        <w:rPr>
          <w:color w:val="auto"/>
          <w:sz w:val="22"/>
          <w:szCs w:val="22"/>
        </w:rPr>
      </w:pPr>
      <w:r w:rsidRPr="00764E8C">
        <w:rPr>
          <w:color w:val="auto"/>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D53F86" w:rsidRPr="00764E8C" w:rsidRDefault="00D53F86" w:rsidP="00D53F86">
      <w:pPr>
        <w:pStyle w:val="Default"/>
        <w:rPr>
          <w:color w:val="auto"/>
          <w:sz w:val="22"/>
          <w:szCs w:val="22"/>
        </w:rPr>
      </w:pPr>
      <w:r w:rsidRPr="00764E8C">
        <w:rPr>
          <w:color w:val="auto"/>
          <w:sz w:val="22"/>
          <w:szCs w:val="22"/>
        </w:rPr>
        <w:t xml:space="preserve"> </w:t>
      </w:r>
    </w:p>
    <w:p w:rsidR="00D53F86" w:rsidRPr="00764E8C" w:rsidRDefault="00D53F86" w:rsidP="00D53F86">
      <w:pPr>
        <w:pStyle w:val="Default"/>
        <w:rPr>
          <w:color w:val="auto"/>
          <w:sz w:val="22"/>
          <w:szCs w:val="22"/>
        </w:rPr>
      </w:pPr>
      <w:r w:rsidRPr="00764E8C">
        <w:rPr>
          <w:color w:val="auto"/>
          <w:sz w:val="22"/>
          <w:szCs w:val="22"/>
        </w:rPr>
        <w:t>(d) Subcontracts - The contractor shall include the substance of this clause in all subcontracts made hereunder.</w:t>
      </w:r>
    </w:p>
    <w:p w:rsidR="00D53F86" w:rsidRDefault="00D53F86" w:rsidP="00746686">
      <w:pPr>
        <w:pStyle w:val="Default"/>
        <w:rPr>
          <w:color w:val="auto"/>
          <w:sz w:val="22"/>
          <w:szCs w:val="22"/>
        </w:rPr>
      </w:pPr>
      <w:r w:rsidRPr="00764E8C">
        <w:rPr>
          <w:color w:val="auto"/>
          <w:sz w:val="22"/>
          <w:szCs w:val="22"/>
        </w:rPr>
        <w:t xml:space="preserve"> </w:t>
      </w:r>
    </w:p>
    <w:p w:rsidR="0007060D" w:rsidRDefault="0007060D" w:rsidP="00746686">
      <w:pPr>
        <w:pStyle w:val="Default"/>
        <w:rPr>
          <w:color w:val="auto"/>
          <w:sz w:val="22"/>
          <w:szCs w:val="22"/>
        </w:rPr>
      </w:pPr>
    </w:p>
    <w:p w:rsidR="0007060D" w:rsidRDefault="00041BF7" w:rsidP="00041BF7">
      <w:pPr>
        <w:pStyle w:val="Default"/>
        <w:pBdr>
          <w:right w:val="single" w:sz="4" w:space="4" w:color="auto"/>
        </w:pBdr>
        <w:rPr>
          <w:bCs/>
          <w:sz w:val="22"/>
          <w:szCs w:val="22"/>
        </w:rPr>
      </w:pPr>
      <w:r>
        <w:rPr>
          <w:b/>
          <w:color w:val="auto"/>
          <w:sz w:val="22"/>
          <w:szCs w:val="22"/>
        </w:rPr>
        <w:t>I.109</w:t>
      </w:r>
      <w:r>
        <w:rPr>
          <w:b/>
          <w:color w:val="auto"/>
          <w:sz w:val="22"/>
          <w:szCs w:val="22"/>
        </w:rPr>
        <w:tab/>
      </w:r>
      <w:r w:rsidR="0007060D" w:rsidRPr="0007060D">
        <w:rPr>
          <w:b/>
          <w:color w:val="auto"/>
          <w:sz w:val="22"/>
          <w:szCs w:val="22"/>
        </w:rPr>
        <w:t xml:space="preserve">1852.239-74, Information Technology System Supply Chain Risk Assessment (Sep 2018) (Procurement Class Deviation </w:t>
      </w:r>
      <w:r w:rsidR="009D5EAD" w:rsidRPr="0055786D">
        <w:rPr>
          <w:b/>
          <w:color w:val="auto"/>
          <w:sz w:val="22"/>
          <w:szCs w:val="22"/>
        </w:rPr>
        <w:t>2015-03C</w:t>
      </w:r>
      <w:r w:rsidR="0007060D" w:rsidRPr="0007060D">
        <w:rPr>
          <w:b/>
          <w:color w:val="auto"/>
          <w:sz w:val="22"/>
          <w:szCs w:val="22"/>
        </w:rPr>
        <w:t>)</w:t>
      </w:r>
      <w:r w:rsidR="0007060D" w:rsidRPr="0007060D">
        <w:rPr>
          <w:bCs/>
          <w:sz w:val="22"/>
          <w:szCs w:val="22"/>
        </w:rPr>
        <w:t xml:space="preserve"> </w:t>
      </w:r>
      <w:r w:rsidR="0007060D" w:rsidRPr="00764E8C">
        <w:rPr>
          <w:bCs/>
          <w:sz w:val="22"/>
          <w:szCs w:val="22"/>
        </w:rPr>
        <w:t>(Applicable for all purchase orders/subcontracts</w:t>
      </w:r>
      <w:r w:rsidR="0007060D">
        <w:rPr>
          <w:bCs/>
          <w:sz w:val="22"/>
          <w:szCs w:val="22"/>
        </w:rPr>
        <w:t xml:space="preserve">, including </w:t>
      </w:r>
      <w:r w:rsidR="0007060D" w:rsidRPr="00764E8C">
        <w:rPr>
          <w:bCs/>
          <w:sz w:val="22"/>
          <w:szCs w:val="22"/>
        </w:rPr>
        <w:t xml:space="preserve">purchase orders/subcontracts </w:t>
      </w:r>
      <w:r w:rsidR="0007060D">
        <w:rPr>
          <w:bCs/>
          <w:sz w:val="22"/>
          <w:szCs w:val="22"/>
        </w:rPr>
        <w:t xml:space="preserve">for commercial items, </w:t>
      </w:r>
      <w:r w:rsidR="0007060D" w:rsidRPr="0007060D">
        <w:rPr>
          <w:bCs/>
          <w:sz w:val="22"/>
          <w:szCs w:val="22"/>
        </w:rPr>
        <w:t>involving the development or delivery of any IT system, or components thereof</w:t>
      </w:r>
      <w:r w:rsidR="0007060D">
        <w:rPr>
          <w:bCs/>
          <w:sz w:val="22"/>
          <w:szCs w:val="22"/>
        </w:rPr>
        <w:t>.)</w:t>
      </w:r>
    </w:p>
    <w:p w:rsidR="0007060D" w:rsidRDefault="0007060D" w:rsidP="00041BF7">
      <w:pPr>
        <w:pStyle w:val="Default"/>
        <w:pBdr>
          <w:right w:val="single" w:sz="4" w:space="4" w:color="auto"/>
        </w:pBdr>
        <w:rPr>
          <w:b/>
          <w:color w:val="auto"/>
          <w:sz w:val="22"/>
          <w:szCs w:val="22"/>
        </w:rPr>
      </w:pPr>
    </w:p>
    <w:p w:rsidR="0007060D" w:rsidRPr="00873B32" w:rsidRDefault="00041BF7" w:rsidP="00041BF7">
      <w:pPr>
        <w:pBdr>
          <w:right w:val="single" w:sz="4" w:space="4" w:color="auto"/>
        </w:pBdr>
        <w:autoSpaceDE w:val="0"/>
        <w:autoSpaceDN w:val="0"/>
        <w:adjustRightInd w:val="0"/>
        <w:rPr>
          <w:sz w:val="22"/>
          <w:szCs w:val="22"/>
        </w:rPr>
      </w:pPr>
      <w:r>
        <w:rPr>
          <w:sz w:val="22"/>
          <w:szCs w:val="22"/>
        </w:rPr>
        <w:t xml:space="preserve">(a) </w:t>
      </w:r>
      <w:r w:rsidR="0007060D" w:rsidRPr="00873B32">
        <w:rPr>
          <w:sz w:val="22"/>
          <w:szCs w:val="22"/>
        </w:rPr>
        <w:t>Definitions, as used in this clause.</w:t>
      </w:r>
    </w:p>
    <w:p w:rsidR="0007060D" w:rsidRDefault="0007060D" w:rsidP="00041BF7">
      <w:pPr>
        <w:pStyle w:val="Default"/>
        <w:pBdr>
          <w:right w:val="single" w:sz="4" w:space="4" w:color="auto"/>
        </w:pBdr>
        <w:rPr>
          <w:b/>
          <w:color w:val="auto"/>
          <w:sz w:val="22"/>
          <w:szCs w:val="22"/>
        </w:rPr>
      </w:pPr>
    </w:p>
    <w:p w:rsidR="0007060D" w:rsidRPr="00873B32" w:rsidRDefault="0007060D" w:rsidP="00041BF7">
      <w:pPr>
        <w:pBdr>
          <w:right w:val="single" w:sz="4" w:space="4" w:color="auto"/>
        </w:pBdr>
        <w:rPr>
          <w:sz w:val="22"/>
          <w:szCs w:val="22"/>
        </w:rPr>
      </w:pPr>
      <w:r w:rsidRPr="00873B32">
        <w:rPr>
          <w:b/>
          <w:bCs/>
          <w:sz w:val="22"/>
          <w:szCs w:val="22"/>
        </w:rPr>
        <w:t xml:space="preserve">"Acquire" </w:t>
      </w:r>
      <w:r w:rsidRPr="00873B32">
        <w:rPr>
          <w:sz w:val="22"/>
          <w:szCs w:val="22"/>
        </w:rPr>
        <w:t>means to procure with appropriated funds by and for the use of NASA through</w:t>
      </w:r>
    </w:p>
    <w:p w:rsidR="0007060D" w:rsidRPr="00873B32" w:rsidRDefault="0007060D" w:rsidP="00041BF7">
      <w:pPr>
        <w:pBdr>
          <w:right w:val="single" w:sz="4" w:space="4" w:color="auto"/>
        </w:pBdr>
        <w:rPr>
          <w:sz w:val="22"/>
          <w:szCs w:val="22"/>
        </w:rPr>
      </w:pPr>
      <w:r w:rsidRPr="00873B32">
        <w:rPr>
          <w:sz w:val="22"/>
          <w:szCs w:val="22"/>
        </w:rPr>
        <w:t>purchase or lease.</w:t>
      </w:r>
    </w:p>
    <w:p w:rsidR="0007060D" w:rsidRPr="00873B32" w:rsidRDefault="0007060D" w:rsidP="00041BF7">
      <w:pPr>
        <w:pBdr>
          <w:right w:val="single" w:sz="4" w:space="4" w:color="auto"/>
        </w:pBdr>
        <w:rPr>
          <w:b/>
          <w:bCs/>
          <w:sz w:val="22"/>
          <w:szCs w:val="22"/>
        </w:rPr>
      </w:pPr>
    </w:p>
    <w:p w:rsidR="0007060D" w:rsidRPr="00873B32" w:rsidRDefault="0007060D" w:rsidP="00041BF7">
      <w:pPr>
        <w:pBdr>
          <w:right w:val="single" w:sz="4" w:space="4" w:color="auto"/>
        </w:pBdr>
        <w:rPr>
          <w:sz w:val="22"/>
          <w:szCs w:val="22"/>
        </w:rPr>
      </w:pPr>
      <w:r w:rsidRPr="00873B32">
        <w:rPr>
          <w:b/>
          <w:bCs/>
          <w:sz w:val="22"/>
          <w:szCs w:val="22"/>
        </w:rPr>
        <w:t xml:space="preserve">"Information Technology (IT) System" </w:t>
      </w:r>
      <w:r w:rsidRPr="00873B32">
        <w:rPr>
          <w:sz w:val="22"/>
          <w:szCs w:val="22"/>
        </w:rPr>
        <w:t>is defined as any equipment or system that is used in the acquisition, storage, retrieval, manipulation and/or transmission of data or information. This includes computers, ancillary and peripheral equipment, software and firmware.</w:t>
      </w:r>
    </w:p>
    <w:p w:rsidR="0007060D" w:rsidRPr="00873B32" w:rsidRDefault="0007060D" w:rsidP="00041BF7">
      <w:pPr>
        <w:pBdr>
          <w:right w:val="single" w:sz="4" w:space="4" w:color="auto"/>
        </w:pBdr>
        <w:rPr>
          <w:sz w:val="22"/>
          <w:szCs w:val="22"/>
        </w:rPr>
      </w:pPr>
    </w:p>
    <w:p w:rsidR="0007060D" w:rsidRPr="00873B32" w:rsidRDefault="0007060D" w:rsidP="00041BF7">
      <w:pPr>
        <w:pBdr>
          <w:right w:val="single" w:sz="4" w:space="4" w:color="auto"/>
        </w:pBdr>
        <w:rPr>
          <w:sz w:val="22"/>
          <w:szCs w:val="22"/>
        </w:rPr>
      </w:pPr>
      <w:r w:rsidRPr="00873B32">
        <w:rPr>
          <w:sz w:val="22"/>
          <w:szCs w:val="22"/>
        </w:rPr>
        <w:t>(b) NASA HQ OCIO IT Security Division will review the contractor's supply chain for the risk of cyberespionage or sabotage before acquiring any high-impact or moderate- impact IT systems, The OCIO will use the security categorization in the National Institute of Standards and Technology's (NIST) Federal Information Processing Standard Publication 199, "Standards. for Security Categorization of Federal Information and Information</w:t>
      </w:r>
      <w:r w:rsidR="009D5EAD">
        <w:rPr>
          <w:sz w:val="22"/>
          <w:szCs w:val="22"/>
        </w:rPr>
        <w:t xml:space="preserve"> </w:t>
      </w:r>
      <w:r w:rsidRPr="00873B32">
        <w:rPr>
          <w:sz w:val="22"/>
          <w:szCs w:val="22"/>
        </w:rPr>
        <w:t>Systems" to determine whether an IT system is high-impact or moderate impact.</w:t>
      </w:r>
    </w:p>
    <w:p w:rsidR="0007060D" w:rsidRPr="00873B32" w:rsidRDefault="0007060D" w:rsidP="00041BF7">
      <w:pPr>
        <w:pBdr>
          <w:right w:val="single" w:sz="4" w:space="4" w:color="auto"/>
        </w:pBdr>
        <w:rPr>
          <w:sz w:val="22"/>
          <w:szCs w:val="22"/>
        </w:rPr>
      </w:pPr>
    </w:p>
    <w:p w:rsidR="0007060D" w:rsidRPr="00873B32" w:rsidRDefault="0007060D" w:rsidP="00041BF7">
      <w:pPr>
        <w:pBdr>
          <w:right w:val="single" w:sz="4" w:space="4" w:color="auto"/>
        </w:pBdr>
        <w:rPr>
          <w:sz w:val="22"/>
          <w:szCs w:val="22"/>
        </w:rPr>
      </w:pPr>
      <w:r w:rsidRPr="00873B32">
        <w:rPr>
          <w:sz w:val="22"/>
          <w:szCs w:val="22"/>
        </w:rPr>
        <w:t>(c) The Contractor shall provide the following information for any IT system, or component thereof, to be provided in performance of the contract:</w:t>
      </w:r>
    </w:p>
    <w:p w:rsidR="0007060D" w:rsidRPr="00873B32" w:rsidRDefault="0007060D" w:rsidP="00041BF7">
      <w:pPr>
        <w:pBdr>
          <w:right w:val="single" w:sz="4" w:space="4" w:color="auto"/>
        </w:pBdr>
        <w:rPr>
          <w:sz w:val="22"/>
          <w:szCs w:val="22"/>
        </w:rPr>
      </w:pPr>
    </w:p>
    <w:p w:rsidR="0007060D" w:rsidRDefault="0007060D" w:rsidP="00041BF7">
      <w:pPr>
        <w:pBdr>
          <w:right w:val="single" w:sz="4" w:space="4" w:color="auto"/>
        </w:pBdr>
        <w:ind w:firstLine="360"/>
        <w:rPr>
          <w:sz w:val="22"/>
          <w:szCs w:val="22"/>
        </w:rPr>
      </w:pPr>
      <w:r w:rsidRPr="00873B32">
        <w:rPr>
          <w:sz w:val="22"/>
          <w:szCs w:val="22"/>
        </w:rPr>
        <w:t>(1) A brief description of the item(s).</w:t>
      </w:r>
    </w:p>
    <w:p w:rsidR="00041BF7" w:rsidRPr="00873B32" w:rsidRDefault="00041BF7" w:rsidP="00041BF7">
      <w:pPr>
        <w:pBdr>
          <w:right w:val="single" w:sz="4" w:space="4" w:color="auto"/>
        </w:pBdr>
        <w:rPr>
          <w:sz w:val="22"/>
          <w:szCs w:val="22"/>
        </w:rPr>
      </w:pPr>
    </w:p>
    <w:p w:rsidR="0007060D" w:rsidRPr="00873B32" w:rsidRDefault="0007060D" w:rsidP="00041BF7">
      <w:pPr>
        <w:pBdr>
          <w:right w:val="single" w:sz="4" w:space="4" w:color="auto"/>
        </w:pBdr>
        <w:ind w:firstLine="360"/>
        <w:rPr>
          <w:sz w:val="22"/>
          <w:szCs w:val="22"/>
        </w:rPr>
      </w:pPr>
      <w:r w:rsidRPr="00873B32">
        <w:rPr>
          <w:sz w:val="22"/>
          <w:szCs w:val="22"/>
        </w:rPr>
        <w:t>(2) The vendor/manufacturer's company name and address.</w:t>
      </w:r>
    </w:p>
    <w:p w:rsidR="00041BF7" w:rsidRDefault="00041BF7" w:rsidP="00041BF7">
      <w:pPr>
        <w:pBdr>
          <w:right w:val="single" w:sz="4" w:space="4" w:color="auto"/>
        </w:pBdr>
        <w:rPr>
          <w:sz w:val="22"/>
          <w:szCs w:val="22"/>
        </w:rPr>
      </w:pPr>
    </w:p>
    <w:p w:rsidR="0007060D" w:rsidRPr="00873B32" w:rsidRDefault="0007060D" w:rsidP="009D5EAD">
      <w:pPr>
        <w:pBdr>
          <w:right w:val="single" w:sz="4" w:space="4" w:color="auto"/>
        </w:pBdr>
        <w:ind w:firstLine="360"/>
        <w:rPr>
          <w:sz w:val="22"/>
          <w:szCs w:val="22"/>
        </w:rPr>
      </w:pPr>
      <w:r w:rsidRPr="00873B32">
        <w:rPr>
          <w:sz w:val="22"/>
          <w:szCs w:val="22"/>
        </w:rPr>
        <w:t>(3) If known, the manufacturer's web site, and the Commercial and Government Entity</w:t>
      </w:r>
      <w:r w:rsidR="009D5EAD">
        <w:rPr>
          <w:sz w:val="22"/>
          <w:szCs w:val="22"/>
        </w:rPr>
        <w:t xml:space="preserve"> </w:t>
      </w:r>
      <w:r w:rsidRPr="00873B32">
        <w:rPr>
          <w:sz w:val="22"/>
          <w:szCs w:val="22"/>
        </w:rPr>
        <w:t>(CAGE) code.</w:t>
      </w:r>
    </w:p>
    <w:p w:rsidR="0007060D" w:rsidRPr="00873B32" w:rsidRDefault="0007060D" w:rsidP="00041BF7">
      <w:pPr>
        <w:pBdr>
          <w:right w:val="single" w:sz="4" w:space="4" w:color="auto"/>
        </w:pBdr>
        <w:rPr>
          <w:sz w:val="22"/>
          <w:szCs w:val="22"/>
        </w:rPr>
      </w:pPr>
    </w:p>
    <w:p w:rsidR="0007060D" w:rsidRPr="00873B32" w:rsidRDefault="0007060D" w:rsidP="00041BF7">
      <w:pPr>
        <w:pBdr>
          <w:right w:val="single" w:sz="4" w:space="4" w:color="auto"/>
        </w:pBdr>
        <w:rPr>
          <w:sz w:val="22"/>
          <w:szCs w:val="22"/>
        </w:rPr>
      </w:pPr>
      <w:r w:rsidRPr="00873B32">
        <w:rPr>
          <w:sz w:val="22"/>
          <w:szCs w:val="22"/>
        </w:rPr>
        <w:t xml:space="preserve">(d) The Contracting Officer (CO) will provide the information referenced in paragraph (c) of this section to the NASA HQ OCIO IT Security Division, who will assess the risk of cyberespionage or sabotage and make a determination if the acquisition of the proposed system is in the national interest. NASA shall reject any IT system the NASA HQ OCIO IT Security Division deems to be high impact or moderate impact unless the HQ OCIO determines the acquisition is in the national interest of the United States. NASA reserves the right to make this decision, without providing any detailed explanation to the Contractor. The CO will advise the Contractor when any IT system, or components thereof, to be provided in performance of the contract represents an unacceptable risk to national security and may provide the Contractor with an opportunity to submit an alternative IT system. </w:t>
      </w:r>
    </w:p>
    <w:p w:rsidR="0007060D" w:rsidRPr="00873B32" w:rsidRDefault="0007060D" w:rsidP="00041BF7">
      <w:pPr>
        <w:pBdr>
          <w:right w:val="single" w:sz="4" w:space="4" w:color="auto"/>
        </w:pBdr>
        <w:rPr>
          <w:sz w:val="22"/>
          <w:szCs w:val="22"/>
        </w:rPr>
      </w:pPr>
    </w:p>
    <w:p w:rsidR="0007060D" w:rsidRPr="00873B32" w:rsidRDefault="0007060D" w:rsidP="00041BF7">
      <w:pPr>
        <w:pBdr>
          <w:right w:val="single" w:sz="4" w:space="4" w:color="auto"/>
        </w:pBdr>
        <w:rPr>
          <w:sz w:val="22"/>
          <w:szCs w:val="22"/>
        </w:rPr>
      </w:pPr>
      <w:r w:rsidRPr="00873B32">
        <w:rPr>
          <w:sz w:val="22"/>
          <w:szCs w:val="22"/>
        </w:rPr>
        <w:t>(e) The Contractor shall insert the substance of this clause, including this paragraph (e), in all subcontracts involving the development or delivery of any IT system, or components thereof.</w:t>
      </w:r>
    </w:p>
    <w:p w:rsidR="00DA7433" w:rsidRDefault="00DA7433" w:rsidP="00DA7433">
      <w:pPr>
        <w:rPr>
          <w:bCs/>
          <w:sz w:val="22"/>
          <w:szCs w:val="22"/>
        </w:rPr>
      </w:pPr>
    </w:p>
    <w:p w:rsidR="00DA7433" w:rsidRPr="0007060D" w:rsidRDefault="00DA7433" w:rsidP="00DA7433">
      <w:pPr>
        <w:pStyle w:val="Default"/>
        <w:pBdr>
          <w:right w:val="single" w:sz="4" w:space="4" w:color="auto"/>
        </w:pBdr>
        <w:rPr>
          <w:b/>
          <w:color w:val="auto"/>
          <w:sz w:val="22"/>
          <w:szCs w:val="22"/>
        </w:rPr>
      </w:pPr>
      <w:r>
        <w:rPr>
          <w:b/>
          <w:color w:val="auto"/>
          <w:sz w:val="22"/>
          <w:szCs w:val="22"/>
        </w:rPr>
        <w:t>I.111</w:t>
      </w:r>
      <w:r>
        <w:rPr>
          <w:b/>
          <w:color w:val="auto"/>
          <w:sz w:val="22"/>
          <w:szCs w:val="22"/>
        </w:rPr>
        <w:tab/>
      </w:r>
      <w:r w:rsidRPr="009D5EAD">
        <w:rPr>
          <w:b/>
          <w:color w:val="auto"/>
          <w:sz w:val="22"/>
          <w:szCs w:val="22"/>
        </w:rPr>
        <w:t>52.204-23</w:t>
      </w:r>
      <w:r>
        <w:rPr>
          <w:b/>
          <w:color w:val="auto"/>
          <w:sz w:val="22"/>
          <w:szCs w:val="22"/>
        </w:rPr>
        <w:t>,</w:t>
      </w:r>
      <w:r w:rsidRPr="009D5EAD">
        <w:rPr>
          <w:b/>
          <w:color w:val="auto"/>
          <w:sz w:val="22"/>
          <w:szCs w:val="22"/>
        </w:rPr>
        <w:t xml:space="preserve"> Prohibition on Contracting for Hardware, Software, and</w:t>
      </w:r>
      <w:r>
        <w:rPr>
          <w:b/>
          <w:color w:val="auto"/>
          <w:sz w:val="22"/>
          <w:szCs w:val="22"/>
        </w:rPr>
        <w:t xml:space="preserve"> </w:t>
      </w:r>
      <w:r w:rsidRPr="009D5EAD">
        <w:rPr>
          <w:b/>
          <w:color w:val="auto"/>
          <w:sz w:val="22"/>
          <w:szCs w:val="22"/>
        </w:rPr>
        <w:t>Services Developed or Provided by Kaspersky Lab and Other Covered</w:t>
      </w:r>
      <w:r>
        <w:rPr>
          <w:b/>
          <w:color w:val="auto"/>
          <w:sz w:val="22"/>
          <w:szCs w:val="22"/>
        </w:rPr>
        <w:t xml:space="preserve"> </w:t>
      </w:r>
      <w:r w:rsidRPr="009D5EAD">
        <w:rPr>
          <w:b/>
          <w:color w:val="auto"/>
          <w:sz w:val="22"/>
          <w:szCs w:val="22"/>
        </w:rPr>
        <w:t>Entities (Jul 2018)</w:t>
      </w:r>
      <w:r w:rsidRPr="009D5EAD">
        <w:rPr>
          <w:bCs/>
          <w:sz w:val="22"/>
          <w:szCs w:val="22"/>
        </w:rPr>
        <w:t xml:space="preserve"> </w:t>
      </w:r>
      <w:r w:rsidRPr="00764E8C">
        <w:rPr>
          <w:bCs/>
          <w:sz w:val="22"/>
          <w:szCs w:val="22"/>
        </w:rPr>
        <w:t>(Applicable for all purchase orders/subcontracts</w:t>
      </w:r>
      <w:r>
        <w:rPr>
          <w:bCs/>
          <w:sz w:val="22"/>
          <w:szCs w:val="22"/>
        </w:rPr>
        <w:t xml:space="preserve">, including </w:t>
      </w:r>
      <w:r w:rsidRPr="00764E8C">
        <w:rPr>
          <w:bCs/>
          <w:sz w:val="22"/>
          <w:szCs w:val="22"/>
        </w:rPr>
        <w:t xml:space="preserve">purchase orders/subcontracts </w:t>
      </w:r>
      <w:r>
        <w:rPr>
          <w:bCs/>
          <w:sz w:val="22"/>
          <w:szCs w:val="22"/>
        </w:rPr>
        <w:t>for commercial items.)</w:t>
      </w:r>
    </w:p>
    <w:p w:rsidR="0007060D" w:rsidRDefault="0007060D" w:rsidP="00746686">
      <w:pPr>
        <w:pStyle w:val="Default"/>
        <w:rPr>
          <w:b/>
          <w:color w:val="auto"/>
          <w:sz w:val="22"/>
          <w:szCs w:val="22"/>
        </w:rPr>
      </w:pPr>
    </w:p>
    <w:p w:rsidR="00E409EC" w:rsidRDefault="00E409EC" w:rsidP="00893426">
      <w:pPr>
        <w:pBdr>
          <w:right w:val="single" w:sz="4" w:space="4" w:color="auto"/>
        </w:pBdr>
        <w:rPr>
          <w:bCs/>
          <w:sz w:val="22"/>
          <w:szCs w:val="22"/>
        </w:rPr>
      </w:pPr>
      <w:r>
        <w:rPr>
          <w:b/>
          <w:bCs/>
          <w:sz w:val="22"/>
          <w:szCs w:val="22"/>
        </w:rPr>
        <w:t>I.112</w:t>
      </w:r>
      <w:r>
        <w:rPr>
          <w:b/>
          <w:bCs/>
          <w:sz w:val="22"/>
          <w:szCs w:val="22"/>
        </w:rPr>
        <w:tab/>
      </w:r>
      <w:r w:rsidRPr="00E409EC">
        <w:rPr>
          <w:b/>
          <w:bCs/>
          <w:sz w:val="22"/>
          <w:szCs w:val="22"/>
        </w:rPr>
        <w:t>1852.234-2</w:t>
      </w:r>
      <w:r>
        <w:rPr>
          <w:b/>
          <w:bCs/>
          <w:sz w:val="22"/>
          <w:szCs w:val="22"/>
        </w:rPr>
        <w:t>,</w:t>
      </w:r>
      <w:r w:rsidRPr="00E409EC">
        <w:rPr>
          <w:b/>
          <w:bCs/>
          <w:sz w:val="22"/>
          <w:szCs w:val="22"/>
        </w:rPr>
        <w:t xml:space="preserve"> Earned Value Management System (Nov 2015) (NASA</w:t>
      </w:r>
      <w:r>
        <w:rPr>
          <w:b/>
          <w:bCs/>
          <w:sz w:val="22"/>
          <w:szCs w:val="22"/>
        </w:rPr>
        <w:t xml:space="preserve"> </w:t>
      </w:r>
      <w:r w:rsidRPr="00E409EC">
        <w:rPr>
          <w:b/>
          <w:bCs/>
          <w:sz w:val="22"/>
          <w:szCs w:val="22"/>
        </w:rPr>
        <w:t xml:space="preserve">Procurement Class Deviations </w:t>
      </w:r>
      <w:r w:rsidRPr="0055786D">
        <w:rPr>
          <w:b/>
          <w:bCs/>
          <w:sz w:val="22"/>
          <w:szCs w:val="22"/>
        </w:rPr>
        <w:t>2015-05</w:t>
      </w:r>
      <w:r w:rsidRPr="00E409EC">
        <w:rPr>
          <w:b/>
          <w:bCs/>
          <w:sz w:val="22"/>
          <w:szCs w:val="22"/>
        </w:rPr>
        <w:t>)</w:t>
      </w:r>
      <w:r>
        <w:rPr>
          <w:b/>
          <w:bCs/>
          <w:sz w:val="22"/>
          <w:szCs w:val="22"/>
        </w:rPr>
        <w:t xml:space="preserve"> </w:t>
      </w:r>
      <w:r>
        <w:rPr>
          <w:bCs/>
          <w:sz w:val="22"/>
          <w:szCs w:val="22"/>
        </w:rPr>
        <w:t>(The version of the clause in Procurement Class Deviation (PCD</w:t>
      </w:r>
      <w:r w:rsidRPr="0055786D">
        <w:rPr>
          <w:bCs/>
          <w:sz w:val="22"/>
          <w:szCs w:val="22"/>
        </w:rPr>
        <w:t xml:space="preserve">) </w:t>
      </w:r>
      <w:hyperlink r:id="rId16" w:history="1">
        <w:r w:rsidRPr="0055786D">
          <w:rPr>
            <w:rStyle w:val="Hyperlink"/>
            <w:bCs/>
            <w:sz w:val="22"/>
            <w:szCs w:val="22"/>
          </w:rPr>
          <w:t>2015-05</w:t>
        </w:r>
      </w:hyperlink>
      <w:r>
        <w:rPr>
          <w:bCs/>
          <w:sz w:val="22"/>
          <w:szCs w:val="22"/>
        </w:rPr>
        <w:t xml:space="preserve"> applies in lieu of the standard </w:t>
      </w:r>
      <w:r>
        <w:rPr>
          <w:bCs/>
          <w:sz w:val="22"/>
          <w:szCs w:val="22"/>
        </w:rPr>
        <w:lastRenderedPageBreak/>
        <w:t xml:space="preserve">NASA FARS version of the clause.  Applicable if </w:t>
      </w:r>
      <w:r>
        <w:rPr>
          <w:sz w:val="22"/>
          <w:szCs w:val="22"/>
        </w:rPr>
        <w:t>Seller is</w:t>
      </w:r>
      <w:r>
        <w:rPr>
          <w:bCs/>
          <w:sz w:val="22"/>
          <w:szCs w:val="22"/>
        </w:rPr>
        <w:t xml:space="preserve"> listed in paragraph (f) of this clause in the prime contract.</w:t>
      </w:r>
      <w:r>
        <w:rPr>
          <w:color w:val="000000"/>
          <w:sz w:val="22"/>
          <w:szCs w:val="22"/>
        </w:rPr>
        <w:t>)</w:t>
      </w:r>
    </w:p>
    <w:p w:rsidR="00E409EC" w:rsidRPr="0007060D" w:rsidRDefault="00E409EC" w:rsidP="0055786D">
      <w:pPr>
        <w:rPr>
          <w:b/>
          <w:sz w:val="22"/>
          <w:szCs w:val="22"/>
        </w:rPr>
      </w:pPr>
      <w:bookmarkStart w:id="19" w:name="_GoBack"/>
      <w:bookmarkEnd w:id="19"/>
    </w:p>
    <w:sectPr w:rsidR="00E409EC" w:rsidRPr="0007060D" w:rsidSect="00B575CA">
      <w:headerReference w:type="default" r:id="rId17"/>
      <w:footerReference w:type="default" r:id="rId18"/>
      <w:pgSz w:w="12240" w:h="15840"/>
      <w:pgMar w:top="1440" w:right="1080" w:bottom="129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256" w:rsidRDefault="00976256">
      <w:r>
        <w:separator/>
      </w:r>
    </w:p>
  </w:endnote>
  <w:endnote w:type="continuationSeparator" w:id="0">
    <w:p w:rsidR="00976256" w:rsidRDefault="0097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F3" w:rsidRPr="00AC0EAB" w:rsidRDefault="00EF44F3" w:rsidP="00084D0D">
    <w:pPr>
      <w:pStyle w:val="Footer"/>
      <w:pBdr>
        <w:right w:val="single" w:sz="4" w:space="4" w:color="auto"/>
      </w:pBdr>
      <w:tabs>
        <w:tab w:val="clear" w:pos="4320"/>
        <w:tab w:val="clear" w:pos="8640"/>
        <w:tab w:val="center" w:pos="5040"/>
        <w:tab w:val="right" w:pos="10080"/>
      </w:tabs>
      <w:rPr>
        <w:sz w:val="23"/>
        <w:szCs w:val="23"/>
      </w:rPr>
    </w:pPr>
    <w:r w:rsidRPr="00AC0EAB">
      <w:rPr>
        <w:sz w:val="23"/>
        <w:szCs w:val="23"/>
      </w:rPr>
      <w:t xml:space="preserve">Document No. </w:t>
    </w:r>
    <w:r w:rsidR="00F619C6">
      <w:rPr>
        <w:sz w:val="23"/>
        <w:szCs w:val="23"/>
      </w:rPr>
      <w:t>CS078</w:t>
    </w:r>
    <w:r w:rsidRPr="00AC0EAB">
      <w:rPr>
        <w:sz w:val="23"/>
        <w:szCs w:val="23"/>
      </w:rPr>
      <w:t xml:space="preserve">, Rev. </w:t>
    </w:r>
    <w:r w:rsidR="00F619C6">
      <w:rPr>
        <w:sz w:val="23"/>
        <w:szCs w:val="23"/>
      </w:rPr>
      <w:t xml:space="preserve"> </w:t>
    </w:r>
    <w:r w:rsidR="001951DE">
      <w:rPr>
        <w:sz w:val="23"/>
        <w:szCs w:val="23"/>
      </w:rPr>
      <w:t>1</w:t>
    </w:r>
    <w:r w:rsidRPr="00AC0EAB">
      <w:rPr>
        <w:sz w:val="23"/>
        <w:szCs w:val="23"/>
      </w:rPr>
      <w:tab/>
    </w:r>
    <w:r w:rsidR="00F619C6">
      <w:rPr>
        <w:sz w:val="23"/>
        <w:szCs w:val="23"/>
      </w:rPr>
      <w:tab/>
    </w:r>
    <w:r w:rsidRPr="00AC0EAB">
      <w:rPr>
        <w:rStyle w:val="PageNumber"/>
        <w:sz w:val="23"/>
        <w:szCs w:val="23"/>
      </w:rPr>
      <w:fldChar w:fldCharType="begin"/>
    </w:r>
    <w:r w:rsidRPr="00AC0EAB">
      <w:rPr>
        <w:rStyle w:val="PageNumber"/>
        <w:sz w:val="23"/>
        <w:szCs w:val="23"/>
      </w:rPr>
      <w:instrText xml:space="preserve"> PAGE </w:instrText>
    </w:r>
    <w:r w:rsidRPr="00AC0EAB">
      <w:rPr>
        <w:rStyle w:val="PageNumber"/>
        <w:sz w:val="23"/>
        <w:szCs w:val="23"/>
      </w:rPr>
      <w:fldChar w:fldCharType="separate"/>
    </w:r>
    <w:r w:rsidR="00DA3066">
      <w:rPr>
        <w:rStyle w:val="PageNumber"/>
        <w:noProof/>
        <w:sz w:val="23"/>
        <w:szCs w:val="23"/>
      </w:rPr>
      <w:t>12</w:t>
    </w:r>
    <w:r w:rsidRPr="00AC0EAB">
      <w:rPr>
        <w:rStyle w:val="PageNumber"/>
        <w:sz w:val="23"/>
        <w:szCs w:val="23"/>
      </w:rPr>
      <w:fldChar w:fldCharType="end"/>
    </w:r>
    <w:r w:rsidRPr="00AC0EAB">
      <w:rPr>
        <w:rStyle w:val="PageNumber"/>
        <w:sz w:val="23"/>
        <w:szCs w:val="23"/>
      </w:rPr>
      <w:t xml:space="preserve"> of </w:t>
    </w:r>
    <w:r w:rsidR="00666FB0" w:rsidRPr="00AC0EAB">
      <w:rPr>
        <w:rStyle w:val="PageNumber"/>
        <w:sz w:val="23"/>
        <w:szCs w:val="23"/>
      </w:rPr>
      <w:t>1</w:t>
    </w:r>
    <w:r w:rsidR="00B575CA">
      <w:rPr>
        <w:rStyle w:val="PageNumber"/>
        <w:sz w:val="23"/>
        <w:szCs w:val="23"/>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256" w:rsidRDefault="00976256">
      <w:r>
        <w:separator/>
      </w:r>
    </w:p>
  </w:footnote>
  <w:footnote w:type="continuationSeparator" w:id="0">
    <w:p w:rsidR="00976256" w:rsidRDefault="00976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4F3" w:rsidRDefault="00B575CA" w:rsidP="00084D0D">
    <w:pPr>
      <w:pStyle w:val="Header"/>
      <w:pBdr>
        <w:right w:val="single" w:sz="4" w:space="4" w:color="auto"/>
      </w:pBdr>
      <w:tabs>
        <w:tab w:val="clear" w:pos="4320"/>
        <w:tab w:val="clear" w:pos="8640"/>
        <w:tab w:val="center" w:pos="5040"/>
        <w:tab w:val="right" w:pos="10080"/>
      </w:tabs>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26.35pt;height:18.35pt" fillcolor="window">
          <v:imagedata r:id="rId1" o:title="" cropleft="-72f" cropright="-72f"/>
        </v:shape>
      </w:pict>
    </w:r>
    <w:r w:rsidR="00EF44F3">
      <w:rPr>
        <w:rFonts w:ascii="Helvetica" w:hAnsi="Helvetica"/>
      </w:rPr>
      <w:tab/>
    </w:r>
    <w:r w:rsidR="00EF44F3">
      <w:rPr>
        <w:rFonts w:ascii="Helvetica" w:hAnsi="Helvetica"/>
      </w:rPr>
      <w:tab/>
    </w:r>
    <w:r w:rsidR="00F3298E" w:rsidRPr="00457ADB">
      <w:t>0</w:t>
    </w:r>
    <w:r w:rsidR="0055786D">
      <w:t>5</w:t>
    </w:r>
    <w:r w:rsidR="00F3298E" w:rsidRPr="00457ADB">
      <w:t>/</w:t>
    </w:r>
    <w:r w:rsidR="0055786D">
      <w:t>21</w:t>
    </w:r>
    <w:r w:rsidR="00F3298E" w:rsidRPr="00457ADB">
      <w:t>/201</w:t>
    </w:r>
    <w:r w:rsidR="001951DE">
      <w:t>9</w:t>
    </w:r>
  </w:p>
  <w:p w:rsidR="00EF44F3" w:rsidRDefault="00EF44F3" w:rsidP="00447B70">
    <w:pPr>
      <w:pStyle w:val="Header"/>
      <w:tabs>
        <w:tab w:val="clear" w:pos="8640"/>
        <w:tab w:val="right" w:pos="9270"/>
      </w:tabs>
    </w:pPr>
  </w:p>
  <w:p w:rsidR="00B650C6" w:rsidRDefault="00B650C6" w:rsidP="00447B70">
    <w:pPr>
      <w:pStyle w:val="Header"/>
      <w:tabs>
        <w:tab w:val="clear" w:pos="8640"/>
        <w:tab w:val="right" w:pos="9270"/>
      </w:tabs>
    </w:pPr>
  </w:p>
  <w:p w:rsidR="00EF44F3" w:rsidRDefault="00EF44F3" w:rsidP="00084D0D">
    <w:pPr>
      <w:pStyle w:val="Header"/>
      <w:pBdr>
        <w:right w:val="single" w:sz="4" w:space="4" w:color="auto"/>
      </w:pBdr>
      <w:tabs>
        <w:tab w:val="clear" w:pos="4320"/>
        <w:tab w:val="clear" w:pos="8640"/>
        <w:tab w:val="center" w:pos="5040"/>
        <w:tab w:val="right" w:pos="9270"/>
      </w:tabs>
    </w:pPr>
    <w:r>
      <w:tab/>
      <w:t xml:space="preserve">Document No. </w:t>
    </w:r>
    <w:r w:rsidR="00F619C6">
      <w:t>CS078</w:t>
    </w:r>
    <w:r>
      <w:t xml:space="preserve">, Rev. </w:t>
    </w:r>
    <w:r w:rsidR="00F619C6">
      <w:t xml:space="preserve"> </w:t>
    </w:r>
    <w:r w:rsidR="001951DE">
      <w:t>1</w:t>
    </w:r>
    <w:r>
      <w:tab/>
    </w:r>
  </w:p>
  <w:p w:rsidR="00EF44F3" w:rsidRDefault="00EF44F3" w:rsidP="00457ADB">
    <w:pPr>
      <w:pStyle w:val="Header"/>
    </w:pPr>
  </w:p>
  <w:p w:rsidR="00EF44F3" w:rsidRPr="0017701B" w:rsidRDefault="00EF44F3" w:rsidP="00084D0D">
    <w:pPr>
      <w:pStyle w:val="Header"/>
      <w:pBdr>
        <w:right w:val="single" w:sz="4" w:space="4" w:color="auto"/>
      </w:pBdr>
      <w:tabs>
        <w:tab w:val="clear" w:pos="4320"/>
        <w:tab w:val="clear" w:pos="8640"/>
        <w:tab w:val="center" w:pos="5040"/>
        <w:tab w:val="right" w:pos="9360"/>
      </w:tabs>
      <w:jc w:val="center"/>
      <w:rPr>
        <w:b/>
      </w:rPr>
    </w:pPr>
    <w:r w:rsidRPr="0017701B">
      <w:rPr>
        <w:b/>
      </w:rPr>
      <w:t xml:space="preserve">Flowdowns for </w:t>
    </w:r>
    <w:r>
      <w:rPr>
        <w:b/>
      </w:rPr>
      <w:t xml:space="preserve">Prime Contract </w:t>
    </w:r>
    <w:r w:rsidR="00F3298E" w:rsidRPr="00BE5CCE">
      <w:rPr>
        <w:b/>
      </w:rPr>
      <w:t>NNG17FD73C,</w:t>
    </w:r>
    <w:r w:rsidR="00F3298E">
      <w:rPr>
        <w:b/>
      </w:rPr>
      <w:t xml:space="preserve"> L</w:t>
    </w:r>
    <w:r w:rsidR="00EC61AA">
      <w:rPr>
        <w:b/>
      </w:rPr>
      <w:t>ucy</w:t>
    </w:r>
    <w:r w:rsidR="00F3298E">
      <w:rPr>
        <w:b/>
      </w:rPr>
      <w:t xml:space="preserve"> Phase B</w:t>
    </w:r>
    <w:r w:rsidR="00084D0D">
      <w:rPr>
        <w:b/>
      </w:rPr>
      <w:t>/C/D</w:t>
    </w:r>
  </w:p>
  <w:p w:rsidR="00EF44F3" w:rsidRDefault="00EF44F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E8A"/>
    <w:multiLevelType w:val="hybridMultilevel"/>
    <w:tmpl w:val="9110B728"/>
    <w:lvl w:ilvl="0" w:tplc="F20AF5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041A"/>
    <w:rsid w:val="00000B63"/>
    <w:rsid w:val="00001BDA"/>
    <w:rsid w:val="00001F62"/>
    <w:rsid w:val="00003232"/>
    <w:rsid w:val="0000395B"/>
    <w:rsid w:val="00004A13"/>
    <w:rsid w:val="00004B1E"/>
    <w:rsid w:val="00005569"/>
    <w:rsid w:val="00012ABD"/>
    <w:rsid w:val="000133CA"/>
    <w:rsid w:val="00016CFD"/>
    <w:rsid w:val="000206BF"/>
    <w:rsid w:val="0002236B"/>
    <w:rsid w:val="00025BE4"/>
    <w:rsid w:val="00025C2C"/>
    <w:rsid w:val="00027E4B"/>
    <w:rsid w:val="0003008C"/>
    <w:rsid w:val="000315B9"/>
    <w:rsid w:val="00032F3C"/>
    <w:rsid w:val="00035340"/>
    <w:rsid w:val="00037CDE"/>
    <w:rsid w:val="00041BF7"/>
    <w:rsid w:val="00050F0B"/>
    <w:rsid w:val="00051EF0"/>
    <w:rsid w:val="00051FD6"/>
    <w:rsid w:val="00053B43"/>
    <w:rsid w:val="00054A14"/>
    <w:rsid w:val="00057489"/>
    <w:rsid w:val="00057AB2"/>
    <w:rsid w:val="00064A92"/>
    <w:rsid w:val="00066E16"/>
    <w:rsid w:val="00066EAB"/>
    <w:rsid w:val="00067585"/>
    <w:rsid w:val="0007060D"/>
    <w:rsid w:val="000717BD"/>
    <w:rsid w:val="00072851"/>
    <w:rsid w:val="0007412E"/>
    <w:rsid w:val="00075ADF"/>
    <w:rsid w:val="00076A2C"/>
    <w:rsid w:val="00077214"/>
    <w:rsid w:val="00080076"/>
    <w:rsid w:val="00080B3D"/>
    <w:rsid w:val="000822D2"/>
    <w:rsid w:val="00083344"/>
    <w:rsid w:val="00084D0D"/>
    <w:rsid w:val="00084D9E"/>
    <w:rsid w:val="0009165E"/>
    <w:rsid w:val="000925C6"/>
    <w:rsid w:val="000925F9"/>
    <w:rsid w:val="000936FE"/>
    <w:rsid w:val="00093B05"/>
    <w:rsid w:val="00094227"/>
    <w:rsid w:val="00094791"/>
    <w:rsid w:val="000A054E"/>
    <w:rsid w:val="000A3DAE"/>
    <w:rsid w:val="000B599D"/>
    <w:rsid w:val="000C1701"/>
    <w:rsid w:val="000C1E83"/>
    <w:rsid w:val="000C2FC1"/>
    <w:rsid w:val="000C5410"/>
    <w:rsid w:val="000C6B95"/>
    <w:rsid w:val="000C6E9B"/>
    <w:rsid w:val="000C79E1"/>
    <w:rsid w:val="000D16BE"/>
    <w:rsid w:val="000D245F"/>
    <w:rsid w:val="000D3662"/>
    <w:rsid w:val="000D450D"/>
    <w:rsid w:val="000D4A19"/>
    <w:rsid w:val="000D67AC"/>
    <w:rsid w:val="000D741A"/>
    <w:rsid w:val="000E0867"/>
    <w:rsid w:val="000E0E66"/>
    <w:rsid w:val="000E3491"/>
    <w:rsid w:val="000E3DF8"/>
    <w:rsid w:val="000E5B01"/>
    <w:rsid w:val="000E5B44"/>
    <w:rsid w:val="000F08D4"/>
    <w:rsid w:val="000F2675"/>
    <w:rsid w:val="000F3D4F"/>
    <w:rsid w:val="000F3F1A"/>
    <w:rsid w:val="000F52CB"/>
    <w:rsid w:val="000F7BEF"/>
    <w:rsid w:val="00103487"/>
    <w:rsid w:val="00104824"/>
    <w:rsid w:val="00105D63"/>
    <w:rsid w:val="00107552"/>
    <w:rsid w:val="001078C3"/>
    <w:rsid w:val="001118C6"/>
    <w:rsid w:val="00112437"/>
    <w:rsid w:val="001135DF"/>
    <w:rsid w:val="00124CE5"/>
    <w:rsid w:val="0012671D"/>
    <w:rsid w:val="001272E5"/>
    <w:rsid w:val="00130573"/>
    <w:rsid w:val="00130997"/>
    <w:rsid w:val="00130AAF"/>
    <w:rsid w:val="00134556"/>
    <w:rsid w:val="001355DF"/>
    <w:rsid w:val="001366F7"/>
    <w:rsid w:val="00141299"/>
    <w:rsid w:val="00141C4B"/>
    <w:rsid w:val="00143395"/>
    <w:rsid w:val="00150F39"/>
    <w:rsid w:val="001531FB"/>
    <w:rsid w:val="00157B4E"/>
    <w:rsid w:val="00160723"/>
    <w:rsid w:val="00161D59"/>
    <w:rsid w:val="00162781"/>
    <w:rsid w:val="00162FC0"/>
    <w:rsid w:val="00164C17"/>
    <w:rsid w:val="00166A8F"/>
    <w:rsid w:val="00167C4C"/>
    <w:rsid w:val="001737E3"/>
    <w:rsid w:val="0017701B"/>
    <w:rsid w:val="001805CA"/>
    <w:rsid w:val="0018074A"/>
    <w:rsid w:val="00184A39"/>
    <w:rsid w:val="001854FA"/>
    <w:rsid w:val="001872E8"/>
    <w:rsid w:val="00190089"/>
    <w:rsid w:val="00190D25"/>
    <w:rsid w:val="00191DC6"/>
    <w:rsid w:val="00194997"/>
    <w:rsid w:val="001951DE"/>
    <w:rsid w:val="001A25DE"/>
    <w:rsid w:val="001A4D8A"/>
    <w:rsid w:val="001A500D"/>
    <w:rsid w:val="001A70F5"/>
    <w:rsid w:val="001A7EFA"/>
    <w:rsid w:val="001B1418"/>
    <w:rsid w:val="001B17DA"/>
    <w:rsid w:val="001B1B42"/>
    <w:rsid w:val="001B5451"/>
    <w:rsid w:val="001C1B7E"/>
    <w:rsid w:val="001C4CEB"/>
    <w:rsid w:val="001D0398"/>
    <w:rsid w:val="001D062E"/>
    <w:rsid w:val="001D20D2"/>
    <w:rsid w:val="001D34D8"/>
    <w:rsid w:val="001E18DD"/>
    <w:rsid w:val="001E1F14"/>
    <w:rsid w:val="001E52E1"/>
    <w:rsid w:val="001F19ED"/>
    <w:rsid w:val="001F642B"/>
    <w:rsid w:val="001F7302"/>
    <w:rsid w:val="001F797C"/>
    <w:rsid w:val="002020F8"/>
    <w:rsid w:val="002074AD"/>
    <w:rsid w:val="00207E7B"/>
    <w:rsid w:val="00211C82"/>
    <w:rsid w:val="00214B11"/>
    <w:rsid w:val="00217D42"/>
    <w:rsid w:val="00217E79"/>
    <w:rsid w:val="00225919"/>
    <w:rsid w:val="00230B09"/>
    <w:rsid w:val="00234971"/>
    <w:rsid w:val="00235B88"/>
    <w:rsid w:val="00237178"/>
    <w:rsid w:val="00240481"/>
    <w:rsid w:val="002441F1"/>
    <w:rsid w:val="00257E96"/>
    <w:rsid w:val="00265C8B"/>
    <w:rsid w:val="00271839"/>
    <w:rsid w:val="00274C06"/>
    <w:rsid w:val="00277394"/>
    <w:rsid w:val="00281410"/>
    <w:rsid w:val="002922D2"/>
    <w:rsid w:val="002978E3"/>
    <w:rsid w:val="002A03BE"/>
    <w:rsid w:val="002A440C"/>
    <w:rsid w:val="002A74BD"/>
    <w:rsid w:val="002A78F5"/>
    <w:rsid w:val="002B0432"/>
    <w:rsid w:val="002B07FE"/>
    <w:rsid w:val="002B23BB"/>
    <w:rsid w:val="002B3738"/>
    <w:rsid w:val="002C43D5"/>
    <w:rsid w:val="002C4D6B"/>
    <w:rsid w:val="002C5846"/>
    <w:rsid w:val="002D1123"/>
    <w:rsid w:val="002D3366"/>
    <w:rsid w:val="002D3A7F"/>
    <w:rsid w:val="002E7123"/>
    <w:rsid w:val="002F0A3B"/>
    <w:rsid w:val="002F5BCE"/>
    <w:rsid w:val="003026EC"/>
    <w:rsid w:val="00305411"/>
    <w:rsid w:val="003062D1"/>
    <w:rsid w:val="003121BD"/>
    <w:rsid w:val="0031750F"/>
    <w:rsid w:val="0032252C"/>
    <w:rsid w:val="003230F8"/>
    <w:rsid w:val="00323498"/>
    <w:rsid w:val="00325FF5"/>
    <w:rsid w:val="0032770D"/>
    <w:rsid w:val="0033022E"/>
    <w:rsid w:val="00331752"/>
    <w:rsid w:val="003326E8"/>
    <w:rsid w:val="00333239"/>
    <w:rsid w:val="00334799"/>
    <w:rsid w:val="003353F4"/>
    <w:rsid w:val="0033577E"/>
    <w:rsid w:val="00340D7A"/>
    <w:rsid w:val="00341D67"/>
    <w:rsid w:val="003421A5"/>
    <w:rsid w:val="00342BC8"/>
    <w:rsid w:val="00346C2D"/>
    <w:rsid w:val="003500FF"/>
    <w:rsid w:val="003510F5"/>
    <w:rsid w:val="00352256"/>
    <w:rsid w:val="00354E35"/>
    <w:rsid w:val="0035673A"/>
    <w:rsid w:val="0035684D"/>
    <w:rsid w:val="00365483"/>
    <w:rsid w:val="00366F63"/>
    <w:rsid w:val="003753E0"/>
    <w:rsid w:val="00376927"/>
    <w:rsid w:val="00376FB4"/>
    <w:rsid w:val="00377513"/>
    <w:rsid w:val="00377E9C"/>
    <w:rsid w:val="0038578F"/>
    <w:rsid w:val="00385A27"/>
    <w:rsid w:val="00386040"/>
    <w:rsid w:val="003872F2"/>
    <w:rsid w:val="003904CA"/>
    <w:rsid w:val="00391C6F"/>
    <w:rsid w:val="003943A9"/>
    <w:rsid w:val="00395C1C"/>
    <w:rsid w:val="00397043"/>
    <w:rsid w:val="003A1D40"/>
    <w:rsid w:val="003A432F"/>
    <w:rsid w:val="003A4594"/>
    <w:rsid w:val="003A7E30"/>
    <w:rsid w:val="003B0F29"/>
    <w:rsid w:val="003B21A7"/>
    <w:rsid w:val="003B254C"/>
    <w:rsid w:val="003B3109"/>
    <w:rsid w:val="003B32DB"/>
    <w:rsid w:val="003B4AE7"/>
    <w:rsid w:val="003C048C"/>
    <w:rsid w:val="003C097D"/>
    <w:rsid w:val="003C1953"/>
    <w:rsid w:val="003C1CE2"/>
    <w:rsid w:val="003C2631"/>
    <w:rsid w:val="003C2E94"/>
    <w:rsid w:val="003C370D"/>
    <w:rsid w:val="003C3EAE"/>
    <w:rsid w:val="003C3F3B"/>
    <w:rsid w:val="003C4E97"/>
    <w:rsid w:val="003D3780"/>
    <w:rsid w:val="003D388F"/>
    <w:rsid w:val="003D412B"/>
    <w:rsid w:val="003D5DC8"/>
    <w:rsid w:val="003D65D4"/>
    <w:rsid w:val="003E41C9"/>
    <w:rsid w:val="003E67AF"/>
    <w:rsid w:val="003F04BF"/>
    <w:rsid w:val="003F2DBB"/>
    <w:rsid w:val="003F42F9"/>
    <w:rsid w:val="003F4A71"/>
    <w:rsid w:val="003F5098"/>
    <w:rsid w:val="003F5904"/>
    <w:rsid w:val="003F6CFA"/>
    <w:rsid w:val="003F723D"/>
    <w:rsid w:val="003F7592"/>
    <w:rsid w:val="004004CF"/>
    <w:rsid w:val="0040305B"/>
    <w:rsid w:val="00403717"/>
    <w:rsid w:val="00405A8B"/>
    <w:rsid w:val="00405B8D"/>
    <w:rsid w:val="00406C6F"/>
    <w:rsid w:val="00406CA0"/>
    <w:rsid w:val="00407987"/>
    <w:rsid w:val="00415E5E"/>
    <w:rsid w:val="00422E58"/>
    <w:rsid w:val="00423308"/>
    <w:rsid w:val="004239D1"/>
    <w:rsid w:val="0043074E"/>
    <w:rsid w:val="00435A7B"/>
    <w:rsid w:val="00441E03"/>
    <w:rsid w:val="004438E0"/>
    <w:rsid w:val="0044420D"/>
    <w:rsid w:val="004457B5"/>
    <w:rsid w:val="0044686B"/>
    <w:rsid w:val="00447B70"/>
    <w:rsid w:val="004538EA"/>
    <w:rsid w:val="00455EC7"/>
    <w:rsid w:val="00457ADB"/>
    <w:rsid w:val="004627C1"/>
    <w:rsid w:val="00463872"/>
    <w:rsid w:val="00463A0B"/>
    <w:rsid w:val="004652D1"/>
    <w:rsid w:val="004678CD"/>
    <w:rsid w:val="004733F3"/>
    <w:rsid w:val="00473934"/>
    <w:rsid w:val="00473F7E"/>
    <w:rsid w:val="00476B45"/>
    <w:rsid w:val="00476DA3"/>
    <w:rsid w:val="004773E5"/>
    <w:rsid w:val="004779EF"/>
    <w:rsid w:val="00477B2A"/>
    <w:rsid w:val="00477B9F"/>
    <w:rsid w:val="00477C15"/>
    <w:rsid w:val="00480B28"/>
    <w:rsid w:val="0048197D"/>
    <w:rsid w:val="00484D37"/>
    <w:rsid w:val="0048751B"/>
    <w:rsid w:val="00491166"/>
    <w:rsid w:val="00491D2F"/>
    <w:rsid w:val="00492E82"/>
    <w:rsid w:val="00494C7A"/>
    <w:rsid w:val="004A00E8"/>
    <w:rsid w:val="004A0255"/>
    <w:rsid w:val="004A0B55"/>
    <w:rsid w:val="004A1364"/>
    <w:rsid w:val="004A1887"/>
    <w:rsid w:val="004A2D8C"/>
    <w:rsid w:val="004A644F"/>
    <w:rsid w:val="004B11EA"/>
    <w:rsid w:val="004B1FF3"/>
    <w:rsid w:val="004B66D1"/>
    <w:rsid w:val="004B69EA"/>
    <w:rsid w:val="004B6D63"/>
    <w:rsid w:val="004C384E"/>
    <w:rsid w:val="004C49B3"/>
    <w:rsid w:val="004D48EA"/>
    <w:rsid w:val="004E5A39"/>
    <w:rsid w:val="004E7B29"/>
    <w:rsid w:val="004F0E5B"/>
    <w:rsid w:val="004F153C"/>
    <w:rsid w:val="004F1547"/>
    <w:rsid w:val="004F46BF"/>
    <w:rsid w:val="004F559F"/>
    <w:rsid w:val="004F5B43"/>
    <w:rsid w:val="00505042"/>
    <w:rsid w:val="0050540B"/>
    <w:rsid w:val="0050575E"/>
    <w:rsid w:val="0050705C"/>
    <w:rsid w:val="00511675"/>
    <w:rsid w:val="0051325B"/>
    <w:rsid w:val="00517906"/>
    <w:rsid w:val="00517B0B"/>
    <w:rsid w:val="00522616"/>
    <w:rsid w:val="00527FAF"/>
    <w:rsid w:val="0053292A"/>
    <w:rsid w:val="005345EE"/>
    <w:rsid w:val="00534D7A"/>
    <w:rsid w:val="0053527B"/>
    <w:rsid w:val="005378B9"/>
    <w:rsid w:val="00546F96"/>
    <w:rsid w:val="00547666"/>
    <w:rsid w:val="0055010D"/>
    <w:rsid w:val="00552C8A"/>
    <w:rsid w:val="00556D56"/>
    <w:rsid w:val="0055720D"/>
    <w:rsid w:val="005575E6"/>
    <w:rsid w:val="0055786D"/>
    <w:rsid w:val="0055787F"/>
    <w:rsid w:val="00557A59"/>
    <w:rsid w:val="005609BD"/>
    <w:rsid w:val="00561ABF"/>
    <w:rsid w:val="00564911"/>
    <w:rsid w:val="00565D00"/>
    <w:rsid w:val="00565F3D"/>
    <w:rsid w:val="00566211"/>
    <w:rsid w:val="00566B0F"/>
    <w:rsid w:val="00576D0C"/>
    <w:rsid w:val="005771E1"/>
    <w:rsid w:val="00580F81"/>
    <w:rsid w:val="00581188"/>
    <w:rsid w:val="00581696"/>
    <w:rsid w:val="00581843"/>
    <w:rsid w:val="00584B3F"/>
    <w:rsid w:val="00585EFC"/>
    <w:rsid w:val="0059039C"/>
    <w:rsid w:val="00592A07"/>
    <w:rsid w:val="005957A2"/>
    <w:rsid w:val="00596C61"/>
    <w:rsid w:val="00597097"/>
    <w:rsid w:val="005A1E6F"/>
    <w:rsid w:val="005A342B"/>
    <w:rsid w:val="005A366D"/>
    <w:rsid w:val="005A6DB8"/>
    <w:rsid w:val="005B2797"/>
    <w:rsid w:val="005B4A2F"/>
    <w:rsid w:val="005B4AAB"/>
    <w:rsid w:val="005B6BE7"/>
    <w:rsid w:val="005B6E8F"/>
    <w:rsid w:val="005C1EA5"/>
    <w:rsid w:val="005C2F8D"/>
    <w:rsid w:val="005C50DD"/>
    <w:rsid w:val="005C6594"/>
    <w:rsid w:val="005C767D"/>
    <w:rsid w:val="005D1C20"/>
    <w:rsid w:val="005D253A"/>
    <w:rsid w:val="005D47FE"/>
    <w:rsid w:val="005D5978"/>
    <w:rsid w:val="005D6BF1"/>
    <w:rsid w:val="005D7640"/>
    <w:rsid w:val="005D7AD7"/>
    <w:rsid w:val="005E24EB"/>
    <w:rsid w:val="005E60A0"/>
    <w:rsid w:val="005F0C24"/>
    <w:rsid w:val="005F3D54"/>
    <w:rsid w:val="005F7786"/>
    <w:rsid w:val="00610463"/>
    <w:rsid w:val="00611886"/>
    <w:rsid w:val="00611CF6"/>
    <w:rsid w:val="00612CDE"/>
    <w:rsid w:val="00614938"/>
    <w:rsid w:val="00615D53"/>
    <w:rsid w:val="006222AF"/>
    <w:rsid w:val="00622ACE"/>
    <w:rsid w:val="00622B8A"/>
    <w:rsid w:val="00623A7B"/>
    <w:rsid w:val="006360E7"/>
    <w:rsid w:val="0063651D"/>
    <w:rsid w:val="00637DF1"/>
    <w:rsid w:val="00640C6E"/>
    <w:rsid w:val="00642C34"/>
    <w:rsid w:val="00645504"/>
    <w:rsid w:val="00646826"/>
    <w:rsid w:val="006471EE"/>
    <w:rsid w:val="00652982"/>
    <w:rsid w:val="00653B2F"/>
    <w:rsid w:val="006545B8"/>
    <w:rsid w:val="006630CB"/>
    <w:rsid w:val="0066590B"/>
    <w:rsid w:val="006664E0"/>
    <w:rsid w:val="00666FB0"/>
    <w:rsid w:val="00674BEE"/>
    <w:rsid w:val="006759BA"/>
    <w:rsid w:val="0068334B"/>
    <w:rsid w:val="00683AFD"/>
    <w:rsid w:val="006846D9"/>
    <w:rsid w:val="00686944"/>
    <w:rsid w:val="006935EA"/>
    <w:rsid w:val="00696F86"/>
    <w:rsid w:val="006A2123"/>
    <w:rsid w:val="006A45BB"/>
    <w:rsid w:val="006A4B29"/>
    <w:rsid w:val="006A7307"/>
    <w:rsid w:val="006B049C"/>
    <w:rsid w:val="006B3E66"/>
    <w:rsid w:val="006C0860"/>
    <w:rsid w:val="006C23F3"/>
    <w:rsid w:val="006C3EAF"/>
    <w:rsid w:val="006C4529"/>
    <w:rsid w:val="006D611B"/>
    <w:rsid w:val="006D6CC9"/>
    <w:rsid w:val="006E5F77"/>
    <w:rsid w:val="006F14A6"/>
    <w:rsid w:val="006F2E8B"/>
    <w:rsid w:val="006F42CF"/>
    <w:rsid w:val="00704D16"/>
    <w:rsid w:val="007062E7"/>
    <w:rsid w:val="007126F5"/>
    <w:rsid w:val="00712C88"/>
    <w:rsid w:val="00715524"/>
    <w:rsid w:val="007155DD"/>
    <w:rsid w:val="00716986"/>
    <w:rsid w:val="00716F0C"/>
    <w:rsid w:val="00717320"/>
    <w:rsid w:val="00722AA6"/>
    <w:rsid w:val="00723717"/>
    <w:rsid w:val="00725EBE"/>
    <w:rsid w:val="0072700A"/>
    <w:rsid w:val="0073027A"/>
    <w:rsid w:val="00733E4E"/>
    <w:rsid w:val="007360CE"/>
    <w:rsid w:val="00740186"/>
    <w:rsid w:val="00746686"/>
    <w:rsid w:val="00746E54"/>
    <w:rsid w:val="00750E10"/>
    <w:rsid w:val="007515AE"/>
    <w:rsid w:val="00751A90"/>
    <w:rsid w:val="00751CC3"/>
    <w:rsid w:val="00754508"/>
    <w:rsid w:val="007553A9"/>
    <w:rsid w:val="00755739"/>
    <w:rsid w:val="00755BD2"/>
    <w:rsid w:val="00756F9D"/>
    <w:rsid w:val="007621C2"/>
    <w:rsid w:val="00764E8C"/>
    <w:rsid w:val="00771E38"/>
    <w:rsid w:val="007728E3"/>
    <w:rsid w:val="00772928"/>
    <w:rsid w:val="00772AE5"/>
    <w:rsid w:val="007753AD"/>
    <w:rsid w:val="00775C92"/>
    <w:rsid w:val="007776FC"/>
    <w:rsid w:val="007801DE"/>
    <w:rsid w:val="0078033F"/>
    <w:rsid w:val="00780413"/>
    <w:rsid w:val="007820D0"/>
    <w:rsid w:val="00783625"/>
    <w:rsid w:val="0078416F"/>
    <w:rsid w:val="00791588"/>
    <w:rsid w:val="0079210D"/>
    <w:rsid w:val="00793A8B"/>
    <w:rsid w:val="007965C0"/>
    <w:rsid w:val="00797D86"/>
    <w:rsid w:val="007A0606"/>
    <w:rsid w:val="007A6C52"/>
    <w:rsid w:val="007A6ED1"/>
    <w:rsid w:val="007A7114"/>
    <w:rsid w:val="007A7721"/>
    <w:rsid w:val="007B0D88"/>
    <w:rsid w:val="007B1E7C"/>
    <w:rsid w:val="007B3C7D"/>
    <w:rsid w:val="007B581A"/>
    <w:rsid w:val="007B7C9A"/>
    <w:rsid w:val="007C2FA8"/>
    <w:rsid w:val="007C44DB"/>
    <w:rsid w:val="007D25C7"/>
    <w:rsid w:val="007D6D29"/>
    <w:rsid w:val="007F5E90"/>
    <w:rsid w:val="00800FE7"/>
    <w:rsid w:val="0080346F"/>
    <w:rsid w:val="008120FF"/>
    <w:rsid w:val="0081259D"/>
    <w:rsid w:val="008132BB"/>
    <w:rsid w:val="00816F24"/>
    <w:rsid w:val="008202C2"/>
    <w:rsid w:val="00820BEE"/>
    <w:rsid w:val="00821074"/>
    <w:rsid w:val="008224AF"/>
    <w:rsid w:val="00823B8F"/>
    <w:rsid w:val="0082566C"/>
    <w:rsid w:val="00827794"/>
    <w:rsid w:val="00830ED6"/>
    <w:rsid w:val="008335E5"/>
    <w:rsid w:val="008337FA"/>
    <w:rsid w:val="00840442"/>
    <w:rsid w:val="00850069"/>
    <w:rsid w:val="00850299"/>
    <w:rsid w:val="00850319"/>
    <w:rsid w:val="00850914"/>
    <w:rsid w:val="00852A2A"/>
    <w:rsid w:val="00853D0D"/>
    <w:rsid w:val="00853FF8"/>
    <w:rsid w:val="0085400B"/>
    <w:rsid w:val="00854646"/>
    <w:rsid w:val="008546E4"/>
    <w:rsid w:val="00856A87"/>
    <w:rsid w:val="008571DA"/>
    <w:rsid w:val="00860BCB"/>
    <w:rsid w:val="00861107"/>
    <w:rsid w:val="008620A9"/>
    <w:rsid w:val="00864597"/>
    <w:rsid w:val="00865D97"/>
    <w:rsid w:val="00870E49"/>
    <w:rsid w:val="00871000"/>
    <w:rsid w:val="00873CC9"/>
    <w:rsid w:val="008744F3"/>
    <w:rsid w:val="00875864"/>
    <w:rsid w:val="00875BAE"/>
    <w:rsid w:val="008760CA"/>
    <w:rsid w:val="00880461"/>
    <w:rsid w:val="008827B4"/>
    <w:rsid w:val="00885652"/>
    <w:rsid w:val="00890996"/>
    <w:rsid w:val="008924F9"/>
    <w:rsid w:val="008933D7"/>
    <w:rsid w:val="00893426"/>
    <w:rsid w:val="0089569A"/>
    <w:rsid w:val="008973A3"/>
    <w:rsid w:val="008A0ED5"/>
    <w:rsid w:val="008A3BC3"/>
    <w:rsid w:val="008A43D8"/>
    <w:rsid w:val="008A555F"/>
    <w:rsid w:val="008B189D"/>
    <w:rsid w:val="008B316F"/>
    <w:rsid w:val="008B374E"/>
    <w:rsid w:val="008B66C4"/>
    <w:rsid w:val="008C729B"/>
    <w:rsid w:val="008C7951"/>
    <w:rsid w:val="008D0735"/>
    <w:rsid w:val="008D380E"/>
    <w:rsid w:val="008D3923"/>
    <w:rsid w:val="008D4A67"/>
    <w:rsid w:val="008D5315"/>
    <w:rsid w:val="008D5975"/>
    <w:rsid w:val="008D7783"/>
    <w:rsid w:val="008E27FA"/>
    <w:rsid w:val="008E53B9"/>
    <w:rsid w:val="008E63C1"/>
    <w:rsid w:val="008E7766"/>
    <w:rsid w:val="008F1B51"/>
    <w:rsid w:val="008F528B"/>
    <w:rsid w:val="008F6B40"/>
    <w:rsid w:val="008F6F68"/>
    <w:rsid w:val="00904F37"/>
    <w:rsid w:val="00906810"/>
    <w:rsid w:val="0090690E"/>
    <w:rsid w:val="009073AD"/>
    <w:rsid w:val="00907BD0"/>
    <w:rsid w:val="00910E32"/>
    <w:rsid w:val="0091185F"/>
    <w:rsid w:val="00911C2A"/>
    <w:rsid w:val="009141AA"/>
    <w:rsid w:val="00920EC1"/>
    <w:rsid w:val="00924DF6"/>
    <w:rsid w:val="009256D6"/>
    <w:rsid w:val="0092715A"/>
    <w:rsid w:val="0093309B"/>
    <w:rsid w:val="009355E0"/>
    <w:rsid w:val="009363DE"/>
    <w:rsid w:val="00936A9A"/>
    <w:rsid w:val="00943053"/>
    <w:rsid w:val="00945180"/>
    <w:rsid w:val="009469E8"/>
    <w:rsid w:val="009479C3"/>
    <w:rsid w:val="00951115"/>
    <w:rsid w:val="0095130D"/>
    <w:rsid w:val="00951762"/>
    <w:rsid w:val="00960197"/>
    <w:rsid w:val="009622AE"/>
    <w:rsid w:val="00967BB9"/>
    <w:rsid w:val="0097084C"/>
    <w:rsid w:val="00970F71"/>
    <w:rsid w:val="0097134E"/>
    <w:rsid w:val="009747A6"/>
    <w:rsid w:val="00976256"/>
    <w:rsid w:val="009837B1"/>
    <w:rsid w:val="0098522A"/>
    <w:rsid w:val="009922DB"/>
    <w:rsid w:val="009929E8"/>
    <w:rsid w:val="009976D8"/>
    <w:rsid w:val="009A1800"/>
    <w:rsid w:val="009A66E2"/>
    <w:rsid w:val="009B2701"/>
    <w:rsid w:val="009B50AA"/>
    <w:rsid w:val="009B7DED"/>
    <w:rsid w:val="009C30A4"/>
    <w:rsid w:val="009C3515"/>
    <w:rsid w:val="009C4070"/>
    <w:rsid w:val="009C4157"/>
    <w:rsid w:val="009C4D53"/>
    <w:rsid w:val="009D223C"/>
    <w:rsid w:val="009D5EAD"/>
    <w:rsid w:val="009E28C2"/>
    <w:rsid w:val="009E6838"/>
    <w:rsid w:val="009F0130"/>
    <w:rsid w:val="009F4C01"/>
    <w:rsid w:val="009F52AA"/>
    <w:rsid w:val="009F68AC"/>
    <w:rsid w:val="00A05A6C"/>
    <w:rsid w:val="00A06199"/>
    <w:rsid w:val="00A12502"/>
    <w:rsid w:val="00A138DE"/>
    <w:rsid w:val="00A17201"/>
    <w:rsid w:val="00A17F3B"/>
    <w:rsid w:val="00A30998"/>
    <w:rsid w:val="00A36675"/>
    <w:rsid w:val="00A3761D"/>
    <w:rsid w:val="00A37987"/>
    <w:rsid w:val="00A40811"/>
    <w:rsid w:val="00A408AB"/>
    <w:rsid w:val="00A4112D"/>
    <w:rsid w:val="00A41FC8"/>
    <w:rsid w:val="00A41FE8"/>
    <w:rsid w:val="00A4393A"/>
    <w:rsid w:val="00A47D5D"/>
    <w:rsid w:val="00A50C3C"/>
    <w:rsid w:val="00A5149F"/>
    <w:rsid w:val="00A52CED"/>
    <w:rsid w:val="00A56580"/>
    <w:rsid w:val="00A60676"/>
    <w:rsid w:val="00A6297C"/>
    <w:rsid w:val="00A666E3"/>
    <w:rsid w:val="00A70AC6"/>
    <w:rsid w:val="00A761C9"/>
    <w:rsid w:val="00A8028D"/>
    <w:rsid w:val="00A8741D"/>
    <w:rsid w:val="00A929F3"/>
    <w:rsid w:val="00A96676"/>
    <w:rsid w:val="00A97BF2"/>
    <w:rsid w:val="00A97D22"/>
    <w:rsid w:val="00AA256A"/>
    <w:rsid w:val="00AA5A27"/>
    <w:rsid w:val="00AB0A71"/>
    <w:rsid w:val="00AB170C"/>
    <w:rsid w:val="00AB1E4B"/>
    <w:rsid w:val="00AB211A"/>
    <w:rsid w:val="00AB32C0"/>
    <w:rsid w:val="00AC0DE2"/>
    <w:rsid w:val="00AC0EAB"/>
    <w:rsid w:val="00AC184A"/>
    <w:rsid w:val="00AC1891"/>
    <w:rsid w:val="00AC1B5F"/>
    <w:rsid w:val="00AC21A8"/>
    <w:rsid w:val="00AC5921"/>
    <w:rsid w:val="00AD2F39"/>
    <w:rsid w:val="00AD79E7"/>
    <w:rsid w:val="00AD7B11"/>
    <w:rsid w:val="00AE00EF"/>
    <w:rsid w:val="00AE037F"/>
    <w:rsid w:val="00AE0F2F"/>
    <w:rsid w:val="00AE4191"/>
    <w:rsid w:val="00AE4A19"/>
    <w:rsid w:val="00AE5CE7"/>
    <w:rsid w:val="00AE61A0"/>
    <w:rsid w:val="00AE6CFB"/>
    <w:rsid w:val="00AF0E5B"/>
    <w:rsid w:val="00AF24E2"/>
    <w:rsid w:val="00AF54DD"/>
    <w:rsid w:val="00AF7D6F"/>
    <w:rsid w:val="00B00A9A"/>
    <w:rsid w:val="00B014FA"/>
    <w:rsid w:val="00B05B0F"/>
    <w:rsid w:val="00B05D5A"/>
    <w:rsid w:val="00B068CD"/>
    <w:rsid w:val="00B07C28"/>
    <w:rsid w:val="00B13858"/>
    <w:rsid w:val="00B22567"/>
    <w:rsid w:val="00B22979"/>
    <w:rsid w:val="00B23DCA"/>
    <w:rsid w:val="00B23FA2"/>
    <w:rsid w:val="00B2671E"/>
    <w:rsid w:val="00B31AE1"/>
    <w:rsid w:val="00B33DD6"/>
    <w:rsid w:val="00B34B79"/>
    <w:rsid w:val="00B34D30"/>
    <w:rsid w:val="00B357B3"/>
    <w:rsid w:val="00B41CC0"/>
    <w:rsid w:val="00B41D19"/>
    <w:rsid w:val="00B443B2"/>
    <w:rsid w:val="00B446BF"/>
    <w:rsid w:val="00B47561"/>
    <w:rsid w:val="00B505FA"/>
    <w:rsid w:val="00B575CA"/>
    <w:rsid w:val="00B6092E"/>
    <w:rsid w:val="00B60BB6"/>
    <w:rsid w:val="00B62EBC"/>
    <w:rsid w:val="00B650C6"/>
    <w:rsid w:val="00B72118"/>
    <w:rsid w:val="00B75101"/>
    <w:rsid w:val="00B76690"/>
    <w:rsid w:val="00B775AD"/>
    <w:rsid w:val="00B80186"/>
    <w:rsid w:val="00B81D24"/>
    <w:rsid w:val="00B8376E"/>
    <w:rsid w:val="00B86860"/>
    <w:rsid w:val="00B91651"/>
    <w:rsid w:val="00B92204"/>
    <w:rsid w:val="00B92E55"/>
    <w:rsid w:val="00BA38A4"/>
    <w:rsid w:val="00BA4623"/>
    <w:rsid w:val="00BA5A03"/>
    <w:rsid w:val="00BC05D6"/>
    <w:rsid w:val="00BC1083"/>
    <w:rsid w:val="00BC2F36"/>
    <w:rsid w:val="00BC34E5"/>
    <w:rsid w:val="00BC6632"/>
    <w:rsid w:val="00BD4A9C"/>
    <w:rsid w:val="00BE4D2B"/>
    <w:rsid w:val="00BE5CCE"/>
    <w:rsid w:val="00BE77BB"/>
    <w:rsid w:val="00BF0023"/>
    <w:rsid w:val="00BF28C5"/>
    <w:rsid w:val="00BF31CA"/>
    <w:rsid w:val="00BF4505"/>
    <w:rsid w:val="00BF7A6D"/>
    <w:rsid w:val="00C033A6"/>
    <w:rsid w:val="00C03835"/>
    <w:rsid w:val="00C03D6B"/>
    <w:rsid w:val="00C0577A"/>
    <w:rsid w:val="00C06248"/>
    <w:rsid w:val="00C06F83"/>
    <w:rsid w:val="00C078C1"/>
    <w:rsid w:val="00C1055B"/>
    <w:rsid w:val="00C10829"/>
    <w:rsid w:val="00C13C8A"/>
    <w:rsid w:val="00C1636D"/>
    <w:rsid w:val="00C176D3"/>
    <w:rsid w:val="00C218F7"/>
    <w:rsid w:val="00C22779"/>
    <w:rsid w:val="00C23735"/>
    <w:rsid w:val="00C237A7"/>
    <w:rsid w:val="00C25624"/>
    <w:rsid w:val="00C26639"/>
    <w:rsid w:val="00C2774D"/>
    <w:rsid w:val="00C30C9B"/>
    <w:rsid w:val="00C316D1"/>
    <w:rsid w:val="00C32609"/>
    <w:rsid w:val="00C33037"/>
    <w:rsid w:val="00C35197"/>
    <w:rsid w:val="00C35D62"/>
    <w:rsid w:val="00C37605"/>
    <w:rsid w:val="00C4719B"/>
    <w:rsid w:val="00C57463"/>
    <w:rsid w:val="00C5795D"/>
    <w:rsid w:val="00C579D7"/>
    <w:rsid w:val="00C60675"/>
    <w:rsid w:val="00C73007"/>
    <w:rsid w:val="00C74F6C"/>
    <w:rsid w:val="00C75374"/>
    <w:rsid w:val="00C77CAB"/>
    <w:rsid w:val="00C80695"/>
    <w:rsid w:val="00C845EE"/>
    <w:rsid w:val="00C8592B"/>
    <w:rsid w:val="00C85F2B"/>
    <w:rsid w:val="00C905A3"/>
    <w:rsid w:val="00C94156"/>
    <w:rsid w:val="00C9508D"/>
    <w:rsid w:val="00C9556F"/>
    <w:rsid w:val="00CA4BB1"/>
    <w:rsid w:val="00CA57F8"/>
    <w:rsid w:val="00CB2996"/>
    <w:rsid w:val="00CB6357"/>
    <w:rsid w:val="00CB643D"/>
    <w:rsid w:val="00CB7E8F"/>
    <w:rsid w:val="00CC1141"/>
    <w:rsid w:val="00CC2937"/>
    <w:rsid w:val="00CC3C49"/>
    <w:rsid w:val="00CC5916"/>
    <w:rsid w:val="00CC610A"/>
    <w:rsid w:val="00CC670C"/>
    <w:rsid w:val="00CC6AED"/>
    <w:rsid w:val="00CD1D6B"/>
    <w:rsid w:val="00CD48A7"/>
    <w:rsid w:val="00CE4151"/>
    <w:rsid w:val="00CE6B53"/>
    <w:rsid w:val="00CE6FC2"/>
    <w:rsid w:val="00CF69CE"/>
    <w:rsid w:val="00D004A3"/>
    <w:rsid w:val="00D01A20"/>
    <w:rsid w:val="00D021BD"/>
    <w:rsid w:val="00D02D9A"/>
    <w:rsid w:val="00D0336F"/>
    <w:rsid w:val="00D04EA2"/>
    <w:rsid w:val="00D05987"/>
    <w:rsid w:val="00D171E4"/>
    <w:rsid w:val="00D20A78"/>
    <w:rsid w:val="00D26CCE"/>
    <w:rsid w:val="00D31888"/>
    <w:rsid w:val="00D31E76"/>
    <w:rsid w:val="00D34078"/>
    <w:rsid w:val="00D34586"/>
    <w:rsid w:val="00D4067B"/>
    <w:rsid w:val="00D40BEC"/>
    <w:rsid w:val="00D41BF8"/>
    <w:rsid w:val="00D44570"/>
    <w:rsid w:val="00D47F88"/>
    <w:rsid w:val="00D50321"/>
    <w:rsid w:val="00D52772"/>
    <w:rsid w:val="00D53099"/>
    <w:rsid w:val="00D53F86"/>
    <w:rsid w:val="00D560E3"/>
    <w:rsid w:val="00D600A8"/>
    <w:rsid w:val="00D62310"/>
    <w:rsid w:val="00D633E4"/>
    <w:rsid w:val="00D64903"/>
    <w:rsid w:val="00D6694B"/>
    <w:rsid w:val="00D67C7A"/>
    <w:rsid w:val="00D7158F"/>
    <w:rsid w:val="00D728A3"/>
    <w:rsid w:val="00D7617A"/>
    <w:rsid w:val="00D7658E"/>
    <w:rsid w:val="00D77344"/>
    <w:rsid w:val="00D81372"/>
    <w:rsid w:val="00D8602B"/>
    <w:rsid w:val="00D96898"/>
    <w:rsid w:val="00D97D44"/>
    <w:rsid w:val="00DA3066"/>
    <w:rsid w:val="00DA345E"/>
    <w:rsid w:val="00DA369C"/>
    <w:rsid w:val="00DA7433"/>
    <w:rsid w:val="00DB285C"/>
    <w:rsid w:val="00DB2D7D"/>
    <w:rsid w:val="00DB7684"/>
    <w:rsid w:val="00DB779D"/>
    <w:rsid w:val="00DC3FBB"/>
    <w:rsid w:val="00DC51AD"/>
    <w:rsid w:val="00DD07F6"/>
    <w:rsid w:val="00DD09C8"/>
    <w:rsid w:val="00DD4AE9"/>
    <w:rsid w:val="00DD4D96"/>
    <w:rsid w:val="00DD4FF4"/>
    <w:rsid w:val="00DE4358"/>
    <w:rsid w:val="00DE551D"/>
    <w:rsid w:val="00DF0118"/>
    <w:rsid w:val="00DF13D6"/>
    <w:rsid w:val="00DF1D09"/>
    <w:rsid w:val="00DF1F3A"/>
    <w:rsid w:val="00DF3000"/>
    <w:rsid w:val="00DF66BF"/>
    <w:rsid w:val="00DF7333"/>
    <w:rsid w:val="00E01464"/>
    <w:rsid w:val="00E0342C"/>
    <w:rsid w:val="00E0547C"/>
    <w:rsid w:val="00E13507"/>
    <w:rsid w:val="00E15DBF"/>
    <w:rsid w:val="00E16ED9"/>
    <w:rsid w:val="00E17B4E"/>
    <w:rsid w:val="00E2174C"/>
    <w:rsid w:val="00E24817"/>
    <w:rsid w:val="00E31D5C"/>
    <w:rsid w:val="00E32E7E"/>
    <w:rsid w:val="00E33BB0"/>
    <w:rsid w:val="00E409EC"/>
    <w:rsid w:val="00E41480"/>
    <w:rsid w:val="00E432E2"/>
    <w:rsid w:val="00E464AC"/>
    <w:rsid w:val="00E5173F"/>
    <w:rsid w:val="00E52A7D"/>
    <w:rsid w:val="00E602AD"/>
    <w:rsid w:val="00E607A6"/>
    <w:rsid w:val="00E60C3D"/>
    <w:rsid w:val="00E60D65"/>
    <w:rsid w:val="00E60E2B"/>
    <w:rsid w:val="00E6223A"/>
    <w:rsid w:val="00E62F76"/>
    <w:rsid w:val="00E645C4"/>
    <w:rsid w:val="00E65F19"/>
    <w:rsid w:val="00E665D5"/>
    <w:rsid w:val="00E70D90"/>
    <w:rsid w:val="00E76BBC"/>
    <w:rsid w:val="00E77761"/>
    <w:rsid w:val="00E85445"/>
    <w:rsid w:val="00E860B7"/>
    <w:rsid w:val="00E9123A"/>
    <w:rsid w:val="00E92241"/>
    <w:rsid w:val="00E92700"/>
    <w:rsid w:val="00E954CB"/>
    <w:rsid w:val="00EA1B7D"/>
    <w:rsid w:val="00EA3575"/>
    <w:rsid w:val="00EA46B3"/>
    <w:rsid w:val="00EA61E1"/>
    <w:rsid w:val="00EA662F"/>
    <w:rsid w:val="00EA6979"/>
    <w:rsid w:val="00EB009E"/>
    <w:rsid w:val="00EB06FD"/>
    <w:rsid w:val="00EB0FA4"/>
    <w:rsid w:val="00EC1DA8"/>
    <w:rsid w:val="00EC37C4"/>
    <w:rsid w:val="00EC5644"/>
    <w:rsid w:val="00EC61AA"/>
    <w:rsid w:val="00ED5E22"/>
    <w:rsid w:val="00EE1165"/>
    <w:rsid w:val="00EE2CF1"/>
    <w:rsid w:val="00EE4EC3"/>
    <w:rsid w:val="00EE747E"/>
    <w:rsid w:val="00EE7BF3"/>
    <w:rsid w:val="00EF0985"/>
    <w:rsid w:val="00EF334A"/>
    <w:rsid w:val="00EF44F3"/>
    <w:rsid w:val="00EF7EE3"/>
    <w:rsid w:val="00F03FD6"/>
    <w:rsid w:val="00F0427B"/>
    <w:rsid w:val="00F044FF"/>
    <w:rsid w:val="00F10441"/>
    <w:rsid w:val="00F1306D"/>
    <w:rsid w:val="00F1675F"/>
    <w:rsid w:val="00F22DC2"/>
    <w:rsid w:val="00F2451E"/>
    <w:rsid w:val="00F249C8"/>
    <w:rsid w:val="00F24D4A"/>
    <w:rsid w:val="00F25946"/>
    <w:rsid w:val="00F26C7E"/>
    <w:rsid w:val="00F3298E"/>
    <w:rsid w:val="00F33743"/>
    <w:rsid w:val="00F33B64"/>
    <w:rsid w:val="00F33F95"/>
    <w:rsid w:val="00F352E3"/>
    <w:rsid w:val="00F41FD1"/>
    <w:rsid w:val="00F422BC"/>
    <w:rsid w:val="00F42673"/>
    <w:rsid w:val="00F429E9"/>
    <w:rsid w:val="00F43E29"/>
    <w:rsid w:val="00F46F46"/>
    <w:rsid w:val="00F470AD"/>
    <w:rsid w:val="00F513A3"/>
    <w:rsid w:val="00F570FF"/>
    <w:rsid w:val="00F57443"/>
    <w:rsid w:val="00F5757F"/>
    <w:rsid w:val="00F57BB7"/>
    <w:rsid w:val="00F606E2"/>
    <w:rsid w:val="00F60C13"/>
    <w:rsid w:val="00F61450"/>
    <w:rsid w:val="00F619C6"/>
    <w:rsid w:val="00F61C27"/>
    <w:rsid w:val="00F62C4A"/>
    <w:rsid w:val="00F63959"/>
    <w:rsid w:val="00F649F4"/>
    <w:rsid w:val="00F6532C"/>
    <w:rsid w:val="00F665C8"/>
    <w:rsid w:val="00F709A8"/>
    <w:rsid w:val="00F71764"/>
    <w:rsid w:val="00F71DD8"/>
    <w:rsid w:val="00F74CC4"/>
    <w:rsid w:val="00F75A38"/>
    <w:rsid w:val="00F75E4A"/>
    <w:rsid w:val="00F7793C"/>
    <w:rsid w:val="00F81A63"/>
    <w:rsid w:val="00F824CD"/>
    <w:rsid w:val="00F82E27"/>
    <w:rsid w:val="00F83C44"/>
    <w:rsid w:val="00F8533E"/>
    <w:rsid w:val="00F85B08"/>
    <w:rsid w:val="00F85C0B"/>
    <w:rsid w:val="00F9113E"/>
    <w:rsid w:val="00FA02DD"/>
    <w:rsid w:val="00FA2AA0"/>
    <w:rsid w:val="00FA3BEC"/>
    <w:rsid w:val="00FA750D"/>
    <w:rsid w:val="00FB1015"/>
    <w:rsid w:val="00FB348F"/>
    <w:rsid w:val="00FB4FCE"/>
    <w:rsid w:val="00FC30A0"/>
    <w:rsid w:val="00FC70A5"/>
    <w:rsid w:val="00FD06A2"/>
    <w:rsid w:val="00FD43FA"/>
    <w:rsid w:val="00FD565F"/>
    <w:rsid w:val="00FD5BCD"/>
    <w:rsid w:val="00FD60C2"/>
    <w:rsid w:val="00FE01E1"/>
    <w:rsid w:val="00FE2968"/>
    <w:rsid w:val="00FE2DF4"/>
    <w:rsid w:val="00FE4D66"/>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01AA54F6"/>
  <w15:chartTrackingRefBased/>
  <w15:docId w15:val="{5F1C50E8-56D8-45DB-9F30-21853F1F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rsid w:val="00A96676"/>
    <w:rPr>
      <w:sz w:val="16"/>
      <w:szCs w:val="16"/>
    </w:rPr>
  </w:style>
  <w:style w:type="paragraph" w:styleId="CommentText">
    <w:name w:val="annotation text"/>
    <w:basedOn w:val="Normal"/>
    <w:link w:val="CommentTextChar"/>
    <w:rsid w:val="00A96676"/>
    <w:rPr>
      <w:sz w:val="20"/>
      <w:szCs w:val="20"/>
    </w:rPr>
  </w:style>
  <w:style w:type="character" w:customStyle="1" w:styleId="CommentTextChar">
    <w:name w:val="Comment Text Char"/>
    <w:basedOn w:val="DefaultParagraphFont"/>
    <w:link w:val="CommentText"/>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character" w:styleId="UnresolvedMention">
    <w:name w:val="Unresolved Mention"/>
    <w:uiPriority w:val="99"/>
    <w:semiHidden/>
    <w:unhideWhenUsed/>
    <w:rsid w:val="0003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666253435">
      <w:bodyDiv w:val="1"/>
      <w:marLeft w:val="0"/>
      <w:marRight w:val="0"/>
      <w:marTop w:val="0"/>
      <w:marBottom w:val="0"/>
      <w:divBdr>
        <w:top w:val="none" w:sz="0" w:space="0" w:color="auto"/>
        <w:left w:val="none" w:sz="0" w:space="0" w:color="auto"/>
        <w:bottom w:val="none" w:sz="0" w:space="0" w:color="auto"/>
        <w:right w:val="none" w:sz="0" w:space="0" w:color="auto"/>
      </w:divBdr>
    </w:div>
    <w:div w:id="151415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rs.gov" TargetMode="External"/><Relationship Id="rId13" Type="http://schemas.openxmlformats.org/officeDocument/2006/relationships/hyperlink" Target="http://uscode.house.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code.house.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yberguide.global.lmco.com/source-nasa-pcd-2015-0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 TargetMode="External"/><Relationship Id="rId5" Type="http://schemas.openxmlformats.org/officeDocument/2006/relationships/webSettings" Target="webSettings.xml"/><Relationship Id="rId15" Type="http://schemas.openxmlformats.org/officeDocument/2006/relationships/hyperlink" Target="http://uscode.house.gov/" TargetMode="External"/><Relationship Id="rId10" Type="http://schemas.openxmlformats.org/officeDocument/2006/relationships/hyperlink" Target="https://www.hq.nasa.gov/office/procurement/regs/pcd/pcd18-0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q.nasa.gov/office/procurement/regs/pcd/pcd18-04.pdf" TargetMode="External"/><Relationship Id="rId14" Type="http://schemas.openxmlformats.org/officeDocument/2006/relationships/hyperlink" Target="http://uscode.house.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FE038-0BCC-4CB0-A4E9-92863053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14</Pages>
  <Words>5836</Words>
  <Characters>33032</Characters>
  <Application>Microsoft Office Word</Application>
  <DocSecurity>0</DocSecurity>
  <Lines>734</Lines>
  <Paragraphs>294</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38574</CharactersWithSpaces>
  <SharedDoc>false</SharedDoc>
  <HLinks>
    <vt:vector size="54" baseType="variant">
      <vt:variant>
        <vt:i4>8126582</vt:i4>
      </vt:variant>
      <vt:variant>
        <vt:i4>24</vt:i4>
      </vt:variant>
      <vt:variant>
        <vt:i4>0</vt:i4>
      </vt:variant>
      <vt:variant>
        <vt:i4>5</vt:i4>
      </vt:variant>
      <vt:variant>
        <vt:lpwstr>https://cyberguide.global.lmco.com/source-nasa-pcd-2015-05.pdf</vt:lpwstr>
      </vt:variant>
      <vt:variant>
        <vt:lpwstr/>
      </vt:variant>
      <vt:variant>
        <vt:i4>327705</vt:i4>
      </vt:variant>
      <vt:variant>
        <vt:i4>21</vt:i4>
      </vt:variant>
      <vt:variant>
        <vt:i4>0</vt:i4>
      </vt:variant>
      <vt:variant>
        <vt:i4>5</vt:i4>
      </vt:variant>
      <vt:variant>
        <vt:lpwstr>http://uscode.house.gov/</vt:lpwstr>
      </vt:variant>
      <vt:variant>
        <vt:lpwstr/>
      </vt:variant>
      <vt:variant>
        <vt:i4>327705</vt:i4>
      </vt:variant>
      <vt:variant>
        <vt:i4>18</vt:i4>
      </vt:variant>
      <vt:variant>
        <vt:i4>0</vt:i4>
      </vt:variant>
      <vt:variant>
        <vt:i4>5</vt:i4>
      </vt:variant>
      <vt:variant>
        <vt:lpwstr>http://uscode.house.gov/</vt:lpwstr>
      </vt:variant>
      <vt:variant>
        <vt:lpwstr/>
      </vt:variant>
      <vt:variant>
        <vt:i4>327705</vt:i4>
      </vt:variant>
      <vt:variant>
        <vt:i4>15</vt:i4>
      </vt:variant>
      <vt:variant>
        <vt:i4>0</vt:i4>
      </vt:variant>
      <vt:variant>
        <vt:i4>5</vt:i4>
      </vt:variant>
      <vt:variant>
        <vt:lpwstr>http://uscode.house.gov/</vt:lpwstr>
      </vt:variant>
      <vt:variant>
        <vt:lpwstr/>
      </vt:variant>
      <vt:variant>
        <vt:i4>327705</vt:i4>
      </vt:variant>
      <vt:variant>
        <vt:i4>12</vt:i4>
      </vt:variant>
      <vt:variant>
        <vt:i4>0</vt:i4>
      </vt:variant>
      <vt:variant>
        <vt:i4>5</vt:i4>
      </vt:variant>
      <vt:variant>
        <vt:lpwstr>http://uscode.house.gov/</vt:lpwstr>
      </vt:variant>
      <vt:variant>
        <vt:lpwstr/>
      </vt:variant>
      <vt:variant>
        <vt:i4>327705</vt:i4>
      </vt:variant>
      <vt:variant>
        <vt:i4>9</vt:i4>
      </vt:variant>
      <vt:variant>
        <vt:i4>0</vt:i4>
      </vt:variant>
      <vt:variant>
        <vt:i4>5</vt:i4>
      </vt:variant>
      <vt:variant>
        <vt:lpwstr>http://uscode.house.gov/</vt:lpwstr>
      </vt:variant>
      <vt:variant>
        <vt:lpwstr/>
      </vt:variant>
      <vt:variant>
        <vt:i4>1376329</vt:i4>
      </vt:variant>
      <vt:variant>
        <vt:i4>6</vt:i4>
      </vt:variant>
      <vt:variant>
        <vt:i4>0</vt:i4>
      </vt:variant>
      <vt:variant>
        <vt:i4>5</vt:i4>
      </vt:variant>
      <vt:variant>
        <vt:lpwstr>https://www.hq.nasa.gov/office/procurement/regs/pcd/pcd18-04.pdf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5373976</vt:i4>
      </vt:variant>
      <vt:variant>
        <vt:i4>0</vt:i4>
      </vt:variant>
      <vt:variant>
        <vt:i4>0</vt:i4>
      </vt:variant>
      <vt:variant>
        <vt:i4>5</vt:i4>
      </vt:variant>
      <vt:variant>
        <vt:lpwstr>http://esrs.gov/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
  <cp:lastModifiedBy>Leigh Anne Swanson</cp:lastModifiedBy>
  <cp:revision>4</cp:revision>
  <cp:lastPrinted>2017-06-27T17:30:00Z</cp:lastPrinted>
  <dcterms:created xsi:type="dcterms:W3CDTF">2019-05-21T15:52:00Z</dcterms:created>
  <dcterms:modified xsi:type="dcterms:W3CDTF">2019-05-21T17:10:00Z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
  </property>
  <property fmtid="{D5CDD505-2E9C-101B-9397-08002B2CF9AE}" pid="14" name="ExpCountry">
    <vt:lpwstr/>
  </property>
</Properties>
</file>